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F89A" w14:textId="77777777" w:rsidR="007512CB" w:rsidRDefault="007512CB" w:rsidP="007512CB">
      <w:pPr>
        <w:pStyle w:val="Rubrik1"/>
        <w:jc w:val="center"/>
      </w:pPr>
    </w:p>
    <w:p w14:paraId="1BA706C3" w14:textId="77777777" w:rsidR="007512CB" w:rsidRDefault="007512CB" w:rsidP="00376439">
      <w:pPr>
        <w:pStyle w:val="Rubrik1"/>
        <w:jc w:val="right"/>
      </w:pPr>
    </w:p>
    <w:p w14:paraId="71BB2002" w14:textId="77777777" w:rsidR="007512CB" w:rsidRDefault="007512CB" w:rsidP="007512CB">
      <w:pPr>
        <w:pStyle w:val="Rubrik1"/>
        <w:jc w:val="center"/>
      </w:pPr>
    </w:p>
    <w:p w14:paraId="32C7DD45" w14:textId="25C65DDB" w:rsidR="005D19A0" w:rsidRPr="005F5C23" w:rsidRDefault="00DC33AD" w:rsidP="007512CB">
      <w:pPr>
        <w:pStyle w:val="Rubrik1"/>
        <w:jc w:val="center"/>
        <w:rPr>
          <w:lang w:val="en-GB"/>
        </w:rPr>
      </w:pPr>
      <w:r>
        <w:rPr>
          <w:lang w:val="en-GB"/>
        </w:rPr>
        <w:t xml:space="preserve">Joint </w:t>
      </w:r>
      <w:r w:rsidR="00B314B9">
        <w:rPr>
          <w:lang w:val="en-GB"/>
        </w:rPr>
        <w:t xml:space="preserve">Data </w:t>
      </w:r>
      <w:r>
        <w:rPr>
          <w:lang w:val="en-GB"/>
        </w:rPr>
        <w:t>Controller Agreement</w:t>
      </w:r>
      <w:r w:rsidR="00756181" w:rsidRPr="005F5C23">
        <w:rPr>
          <w:lang w:val="en-GB"/>
        </w:rPr>
        <w:t xml:space="preserve"> </w:t>
      </w:r>
    </w:p>
    <w:p w14:paraId="38807350" w14:textId="0F37556B" w:rsidR="007512CB" w:rsidRPr="005F5C23" w:rsidRDefault="00FA3888" w:rsidP="007512CB">
      <w:pPr>
        <w:jc w:val="center"/>
        <w:rPr>
          <w:lang w:val="en-GB"/>
        </w:rPr>
      </w:pPr>
      <w:r>
        <w:rPr>
          <w:lang w:val="en-GB"/>
        </w:rPr>
        <w:t>b</w:t>
      </w:r>
      <w:r w:rsidR="00756181" w:rsidRPr="005F5C23">
        <w:rPr>
          <w:lang w:val="en-GB"/>
        </w:rPr>
        <w:t xml:space="preserve">etween </w:t>
      </w:r>
    </w:p>
    <w:p w14:paraId="32D49656" w14:textId="6A278388" w:rsidR="007512CB" w:rsidRPr="005F5C23" w:rsidRDefault="00CA67C2" w:rsidP="007512CB">
      <w:pPr>
        <w:jc w:val="center"/>
        <w:rPr>
          <w:lang w:val="en-GB"/>
        </w:rPr>
      </w:pPr>
      <w:r w:rsidRPr="005F5C23">
        <w:rPr>
          <w:lang w:val="en-GB"/>
        </w:rPr>
        <w:t>Lund</w:t>
      </w:r>
      <w:r w:rsidR="007512CB" w:rsidRPr="005F5C23">
        <w:rPr>
          <w:lang w:val="en-GB"/>
        </w:rPr>
        <w:t xml:space="preserve"> </w:t>
      </w:r>
      <w:r w:rsidR="00756181" w:rsidRPr="005F5C23">
        <w:rPr>
          <w:lang w:val="en-GB"/>
        </w:rPr>
        <w:t>U</w:t>
      </w:r>
      <w:r w:rsidR="007512CB" w:rsidRPr="005F5C23">
        <w:rPr>
          <w:lang w:val="en-GB"/>
        </w:rPr>
        <w:t>niversit</w:t>
      </w:r>
      <w:r w:rsidR="00756181" w:rsidRPr="005F5C23">
        <w:rPr>
          <w:lang w:val="en-GB"/>
        </w:rPr>
        <w:t>y</w:t>
      </w:r>
      <w:r w:rsidR="007512CB" w:rsidRPr="005F5C23">
        <w:rPr>
          <w:lang w:val="en-GB"/>
        </w:rPr>
        <w:t xml:space="preserve"> </w:t>
      </w:r>
    </w:p>
    <w:p w14:paraId="209825A7" w14:textId="7A720B5D" w:rsidR="007512CB" w:rsidRPr="005F5C23" w:rsidRDefault="00756181" w:rsidP="007512CB">
      <w:pPr>
        <w:jc w:val="center"/>
        <w:rPr>
          <w:lang w:val="en-GB"/>
        </w:rPr>
      </w:pPr>
      <w:r w:rsidRPr="005F5C23">
        <w:rPr>
          <w:lang w:val="en-GB"/>
        </w:rPr>
        <w:t>and</w:t>
      </w:r>
      <w:r w:rsidR="007512CB" w:rsidRPr="005F5C23">
        <w:rPr>
          <w:lang w:val="en-GB"/>
        </w:rPr>
        <w:t xml:space="preserve"> </w:t>
      </w:r>
    </w:p>
    <w:p w14:paraId="07E94B4B" w14:textId="14786410" w:rsidR="003237A7" w:rsidRPr="005F5C23" w:rsidRDefault="007512CB" w:rsidP="007512CB">
      <w:pPr>
        <w:jc w:val="center"/>
        <w:rPr>
          <w:lang w:val="en-GB"/>
        </w:rPr>
      </w:pPr>
      <w:r w:rsidRPr="005F5C23">
        <w:rPr>
          <w:highlight w:val="yellow"/>
          <w:lang w:val="en-GB"/>
        </w:rPr>
        <w:t>[</w:t>
      </w:r>
      <w:r w:rsidR="00E54F17">
        <w:rPr>
          <w:highlight w:val="yellow"/>
          <w:lang w:val="en-GB"/>
        </w:rPr>
        <w:t>joint controller</w:t>
      </w:r>
      <w:r w:rsidR="00756181" w:rsidRPr="005F5C23">
        <w:rPr>
          <w:highlight w:val="yellow"/>
          <w:lang w:val="en-GB"/>
        </w:rPr>
        <w:t xml:space="preserve"> party</w:t>
      </w:r>
      <w:r w:rsidRPr="005F5C23">
        <w:rPr>
          <w:highlight w:val="yellow"/>
          <w:lang w:val="en-GB"/>
        </w:rPr>
        <w:t>]</w:t>
      </w:r>
    </w:p>
    <w:p w14:paraId="1BFA24A3" w14:textId="77777777" w:rsidR="007512CB" w:rsidRPr="005F5C23" w:rsidRDefault="007512CB" w:rsidP="007512CB">
      <w:pPr>
        <w:jc w:val="center"/>
        <w:rPr>
          <w:lang w:val="en-GB"/>
        </w:rPr>
      </w:pPr>
    </w:p>
    <w:p w14:paraId="665C3104" w14:textId="77777777" w:rsidR="007512CB" w:rsidRPr="005F5C23" w:rsidRDefault="007512CB" w:rsidP="007512CB">
      <w:pPr>
        <w:jc w:val="center"/>
        <w:rPr>
          <w:lang w:val="en-GB"/>
        </w:rPr>
      </w:pPr>
    </w:p>
    <w:p w14:paraId="79D1624E" w14:textId="75FD51E3" w:rsidR="00587D8F" w:rsidRPr="005F5C23" w:rsidRDefault="00756181" w:rsidP="007512CB">
      <w:pPr>
        <w:jc w:val="center"/>
        <w:rPr>
          <w:lang w:val="en-GB"/>
        </w:rPr>
      </w:pPr>
      <w:r w:rsidRPr="005F5C23">
        <w:rPr>
          <w:lang w:val="en-GB"/>
        </w:rPr>
        <w:t>Based on A</w:t>
      </w:r>
      <w:r w:rsidR="007512CB" w:rsidRPr="005F5C23">
        <w:rPr>
          <w:lang w:val="en-GB"/>
        </w:rPr>
        <w:t xml:space="preserve">rt 26 </w:t>
      </w:r>
    </w:p>
    <w:p w14:paraId="70B55434" w14:textId="55AB3E42" w:rsidR="00587D8F" w:rsidRPr="005F5C23" w:rsidRDefault="00FA3888" w:rsidP="007512CB">
      <w:pPr>
        <w:jc w:val="center"/>
        <w:rPr>
          <w:lang w:val="en-GB"/>
        </w:rPr>
      </w:pPr>
      <w:r>
        <w:rPr>
          <w:lang w:val="en-GB"/>
        </w:rPr>
        <w:t xml:space="preserve">of Regulation 2016/679 </w:t>
      </w:r>
      <w:r w:rsidR="00756181" w:rsidRPr="005F5C23">
        <w:rPr>
          <w:lang w:val="en-GB"/>
        </w:rPr>
        <w:t xml:space="preserve">of the European Parliament and of the Council </w:t>
      </w:r>
    </w:p>
    <w:p w14:paraId="776C311E" w14:textId="7E5C7C9E" w:rsidR="007512CB" w:rsidRPr="005F5C23" w:rsidRDefault="00D606D0" w:rsidP="007512CB">
      <w:pPr>
        <w:jc w:val="center"/>
        <w:rPr>
          <w:lang w:val="en-GB"/>
        </w:rPr>
      </w:pPr>
      <w:r w:rsidRPr="005F5C23">
        <w:rPr>
          <w:lang w:val="en-GB"/>
        </w:rPr>
        <w:t>(</w:t>
      </w:r>
      <w:r w:rsidR="00756181" w:rsidRPr="005F5C23">
        <w:rPr>
          <w:lang w:val="en-GB"/>
        </w:rPr>
        <w:t>General Data Protection Regulation</w:t>
      </w:r>
      <w:r w:rsidR="007512CB" w:rsidRPr="005F5C23">
        <w:rPr>
          <w:lang w:val="en-GB"/>
        </w:rPr>
        <w:t>)</w:t>
      </w:r>
    </w:p>
    <w:p w14:paraId="0CA55133" w14:textId="77777777" w:rsidR="007512CB" w:rsidRPr="005F5C23" w:rsidRDefault="007512CB" w:rsidP="007512CB">
      <w:pPr>
        <w:jc w:val="center"/>
        <w:rPr>
          <w:lang w:val="en-GB"/>
        </w:rPr>
      </w:pPr>
    </w:p>
    <w:p w14:paraId="3D28CA66" w14:textId="77777777" w:rsidR="007512CB" w:rsidRPr="005F5C23" w:rsidRDefault="007512CB" w:rsidP="007512CB">
      <w:pPr>
        <w:jc w:val="center"/>
        <w:rPr>
          <w:lang w:val="en-GB"/>
        </w:rPr>
      </w:pPr>
    </w:p>
    <w:p w14:paraId="60E97FB9" w14:textId="77777777" w:rsidR="007512CB" w:rsidRPr="005F5C23" w:rsidRDefault="007512CB" w:rsidP="007512CB">
      <w:pPr>
        <w:jc w:val="center"/>
        <w:rPr>
          <w:lang w:val="en-GB"/>
        </w:rPr>
      </w:pPr>
    </w:p>
    <w:p w14:paraId="78D5BFC9" w14:textId="77777777" w:rsidR="007512CB" w:rsidRPr="005F5C23" w:rsidRDefault="007512CB" w:rsidP="007512CB">
      <w:pPr>
        <w:jc w:val="center"/>
        <w:rPr>
          <w:lang w:val="en-GB"/>
        </w:rPr>
      </w:pPr>
    </w:p>
    <w:p w14:paraId="3B2B6B38" w14:textId="77777777" w:rsidR="007512CB" w:rsidRPr="005F5C23" w:rsidRDefault="007512CB" w:rsidP="007512CB">
      <w:pPr>
        <w:jc w:val="center"/>
        <w:rPr>
          <w:lang w:val="en-GB"/>
        </w:rPr>
      </w:pPr>
    </w:p>
    <w:p w14:paraId="0BBD1E16" w14:textId="77777777" w:rsidR="007512CB" w:rsidRPr="005F5C23" w:rsidRDefault="007512CB" w:rsidP="007512CB">
      <w:pPr>
        <w:jc w:val="center"/>
        <w:rPr>
          <w:lang w:val="en-GB"/>
        </w:rPr>
      </w:pPr>
    </w:p>
    <w:p w14:paraId="7137E431" w14:textId="77777777" w:rsidR="007512CB" w:rsidRPr="005F5C23" w:rsidRDefault="007512CB" w:rsidP="007512CB">
      <w:pPr>
        <w:jc w:val="center"/>
        <w:rPr>
          <w:lang w:val="en-GB"/>
        </w:rPr>
      </w:pPr>
    </w:p>
    <w:p w14:paraId="083A2078" w14:textId="77777777" w:rsidR="007512CB" w:rsidRPr="005F5C23" w:rsidRDefault="007512CB" w:rsidP="007512CB">
      <w:pPr>
        <w:jc w:val="center"/>
        <w:rPr>
          <w:lang w:val="en-GB"/>
        </w:rPr>
      </w:pPr>
    </w:p>
    <w:p w14:paraId="38FC4807" w14:textId="77777777" w:rsidR="007512CB" w:rsidRPr="005F5C23" w:rsidRDefault="007512CB" w:rsidP="007512CB">
      <w:pPr>
        <w:rPr>
          <w:i/>
          <w:lang w:val="en-GB"/>
        </w:rPr>
      </w:pPr>
    </w:p>
    <w:p w14:paraId="4164035E" w14:textId="77777777" w:rsidR="007512CB" w:rsidRPr="005F5C23" w:rsidRDefault="007512CB" w:rsidP="007512CB">
      <w:pPr>
        <w:rPr>
          <w:i/>
          <w:lang w:val="en-GB"/>
        </w:rPr>
      </w:pPr>
    </w:p>
    <w:p w14:paraId="34E20A49" w14:textId="77777777" w:rsidR="007512CB" w:rsidRPr="005F5C23" w:rsidRDefault="007512CB" w:rsidP="007512CB">
      <w:pPr>
        <w:rPr>
          <w:i/>
          <w:lang w:val="en-GB"/>
        </w:rPr>
      </w:pPr>
    </w:p>
    <w:p w14:paraId="5EB163E4" w14:textId="77777777" w:rsidR="007512CB" w:rsidRPr="005F5C23" w:rsidRDefault="007512CB" w:rsidP="007512CB">
      <w:pPr>
        <w:rPr>
          <w:i/>
          <w:lang w:val="en-GB"/>
        </w:rPr>
      </w:pPr>
    </w:p>
    <w:p w14:paraId="23B1CF77" w14:textId="3F604A10" w:rsidR="007512CB" w:rsidRPr="005F5C23" w:rsidRDefault="007512CB">
      <w:pPr>
        <w:rPr>
          <w:lang w:val="en-GB"/>
        </w:rPr>
      </w:pPr>
      <w:r w:rsidRPr="005F5C23">
        <w:rPr>
          <w:lang w:val="en-GB"/>
        </w:rPr>
        <w:br w:type="page"/>
      </w:r>
    </w:p>
    <w:p w14:paraId="7770D27B" w14:textId="77777777" w:rsidR="007512CB" w:rsidRPr="005F5C23" w:rsidRDefault="007512CB" w:rsidP="008C1A01">
      <w:pPr>
        <w:rPr>
          <w:lang w:val="en-GB"/>
        </w:rPr>
      </w:pPr>
    </w:p>
    <w:p w14:paraId="3E47B91C" w14:textId="77777777" w:rsidR="007512CB" w:rsidRPr="005F5C23" w:rsidRDefault="007512CB" w:rsidP="003142C6">
      <w:pPr>
        <w:pStyle w:val="Rubrik2"/>
        <w:rPr>
          <w:lang w:val="en-GB"/>
        </w:rPr>
      </w:pPr>
    </w:p>
    <w:p w14:paraId="5B7CB276" w14:textId="26C3548C" w:rsidR="00CA67C2" w:rsidRPr="005F5C23" w:rsidRDefault="00CA67C2" w:rsidP="00CA67C2">
      <w:pPr>
        <w:pStyle w:val="Liststycke"/>
        <w:numPr>
          <w:ilvl w:val="0"/>
          <w:numId w:val="27"/>
        </w:numPr>
        <w:spacing w:before="60" w:after="0" w:line="240" w:lineRule="auto"/>
        <w:ind w:right="1132"/>
        <w:contextualSpacing/>
        <w:rPr>
          <w:sz w:val="20"/>
          <w:lang w:val="en-GB"/>
        </w:rPr>
      </w:pPr>
      <w:r w:rsidRPr="005F5C23">
        <w:rPr>
          <w:b/>
          <w:sz w:val="20"/>
          <w:lang w:val="en-GB"/>
        </w:rPr>
        <w:t>Lund</w:t>
      </w:r>
      <w:r w:rsidR="007512CB" w:rsidRPr="005F5C23">
        <w:rPr>
          <w:b/>
          <w:sz w:val="20"/>
          <w:lang w:val="en-GB"/>
        </w:rPr>
        <w:t xml:space="preserve"> </w:t>
      </w:r>
      <w:r w:rsidR="00756181" w:rsidRPr="005F5C23">
        <w:rPr>
          <w:b/>
          <w:sz w:val="20"/>
          <w:lang w:val="en-GB"/>
        </w:rPr>
        <w:t>U</w:t>
      </w:r>
      <w:r w:rsidR="007512CB" w:rsidRPr="005F5C23">
        <w:rPr>
          <w:b/>
          <w:sz w:val="20"/>
          <w:lang w:val="en-GB"/>
        </w:rPr>
        <w:t>niversit</w:t>
      </w:r>
      <w:r w:rsidR="00756181" w:rsidRPr="005F5C23">
        <w:rPr>
          <w:b/>
          <w:sz w:val="20"/>
          <w:lang w:val="en-GB"/>
        </w:rPr>
        <w:t>y,</w:t>
      </w:r>
      <w:r w:rsidR="007512CB" w:rsidRPr="005F5C23">
        <w:rPr>
          <w:sz w:val="20"/>
          <w:lang w:val="en-GB"/>
        </w:rPr>
        <w:t xml:space="preserve"> </w:t>
      </w:r>
      <w:r w:rsidR="00E54F17">
        <w:rPr>
          <w:sz w:val="20"/>
          <w:lang w:val="en-GB"/>
        </w:rPr>
        <w:t>registration</w:t>
      </w:r>
      <w:r w:rsidR="00756181" w:rsidRPr="005F5C23">
        <w:rPr>
          <w:sz w:val="20"/>
          <w:lang w:val="en-GB"/>
        </w:rPr>
        <w:t xml:space="preserve"> number</w:t>
      </w:r>
      <w:r w:rsidR="007512CB" w:rsidRPr="005F5C23">
        <w:rPr>
          <w:sz w:val="20"/>
          <w:lang w:val="en-GB"/>
        </w:rPr>
        <w:t xml:space="preserve"> </w:t>
      </w:r>
      <w:r w:rsidRPr="005F5C23">
        <w:rPr>
          <w:sz w:val="20"/>
          <w:lang w:val="en-GB"/>
        </w:rPr>
        <w:t>202100-3211</w:t>
      </w:r>
    </w:p>
    <w:p w14:paraId="0087C5AE" w14:textId="26F95639"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w:t>
      </w:r>
      <w:r w:rsidRPr="005F5C23">
        <w:rPr>
          <w:sz w:val="20"/>
          <w:highlight w:val="yellow"/>
          <w:lang w:val="en-GB"/>
        </w:rPr>
        <w:t>fa</w:t>
      </w:r>
      <w:r w:rsidR="00756181" w:rsidRPr="005F5C23">
        <w:rPr>
          <w:sz w:val="20"/>
          <w:highlight w:val="yellow"/>
          <w:lang w:val="en-GB"/>
        </w:rPr>
        <w:t>culty</w:t>
      </w:r>
      <w:r w:rsidRPr="005F5C23">
        <w:rPr>
          <w:sz w:val="20"/>
          <w:highlight w:val="yellow"/>
          <w:lang w:val="en-GB"/>
        </w:rPr>
        <w:t>/</w:t>
      </w:r>
      <w:r w:rsidR="00756181" w:rsidRPr="005F5C23">
        <w:rPr>
          <w:sz w:val="20"/>
          <w:highlight w:val="yellow"/>
          <w:lang w:val="en-GB"/>
        </w:rPr>
        <w:t>department</w:t>
      </w:r>
      <w:r w:rsidRPr="005F5C23">
        <w:rPr>
          <w:sz w:val="20"/>
          <w:lang w:val="en-GB"/>
        </w:rPr>
        <w:t>],</w:t>
      </w:r>
    </w:p>
    <w:p w14:paraId="7914EF2E" w14:textId="5FA58025"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Box 117,</w:t>
      </w:r>
    </w:p>
    <w:p w14:paraId="5ADA4B84" w14:textId="1F03479C" w:rsidR="007512CB" w:rsidRPr="005F5C23" w:rsidRDefault="00CA67C2" w:rsidP="00CA67C2">
      <w:pPr>
        <w:pStyle w:val="Liststycke"/>
        <w:spacing w:before="60" w:after="0" w:line="240" w:lineRule="auto"/>
        <w:ind w:right="1132"/>
        <w:contextualSpacing/>
        <w:rPr>
          <w:sz w:val="20"/>
          <w:lang w:val="en-GB"/>
        </w:rPr>
      </w:pPr>
      <w:r w:rsidRPr="005F5C23">
        <w:rPr>
          <w:sz w:val="20"/>
          <w:lang w:val="en-GB"/>
        </w:rPr>
        <w:t>221 00 Lund</w:t>
      </w:r>
    </w:p>
    <w:p w14:paraId="5BDEFADF" w14:textId="487F5898"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S</w:t>
      </w:r>
      <w:r w:rsidR="00756181" w:rsidRPr="005F5C23">
        <w:rPr>
          <w:sz w:val="20"/>
          <w:lang w:val="en-GB"/>
        </w:rPr>
        <w:t>weden</w:t>
      </w:r>
    </w:p>
    <w:p w14:paraId="038FF46D" w14:textId="3A318678" w:rsidR="007512CB" w:rsidRPr="005F5C23" w:rsidRDefault="00AA0532" w:rsidP="00F66B25">
      <w:pPr>
        <w:pStyle w:val="Liststycke"/>
        <w:numPr>
          <w:ilvl w:val="0"/>
          <w:numId w:val="27"/>
        </w:numPr>
        <w:spacing w:before="60" w:after="0" w:line="240" w:lineRule="auto"/>
        <w:ind w:right="1132"/>
        <w:contextualSpacing/>
        <w:rPr>
          <w:sz w:val="20"/>
          <w:lang w:val="en-GB"/>
        </w:rPr>
      </w:pPr>
      <w:r w:rsidRPr="005F5C23">
        <w:rPr>
          <w:b/>
          <w:sz w:val="20"/>
          <w:highlight w:val="yellow"/>
          <w:lang w:val="en-GB"/>
        </w:rPr>
        <w:t>[</w:t>
      </w:r>
      <w:r w:rsidR="00E54F17">
        <w:rPr>
          <w:b/>
          <w:sz w:val="20"/>
          <w:highlight w:val="yellow"/>
          <w:lang w:val="en-GB"/>
        </w:rPr>
        <w:t>Party</w:t>
      </w:r>
      <w:r w:rsidRPr="005F5C23">
        <w:rPr>
          <w:b/>
          <w:sz w:val="20"/>
          <w:highlight w:val="yellow"/>
          <w:lang w:val="en-GB"/>
        </w:rPr>
        <w:t>]</w:t>
      </w:r>
      <w:r w:rsidR="007512CB" w:rsidRPr="005F5C23">
        <w:rPr>
          <w:sz w:val="20"/>
          <w:highlight w:val="yellow"/>
          <w:lang w:val="en-GB"/>
        </w:rPr>
        <w:t>,</w:t>
      </w:r>
      <w:r w:rsidR="007512CB" w:rsidRPr="005F5C23">
        <w:rPr>
          <w:sz w:val="20"/>
          <w:lang w:val="en-GB"/>
        </w:rPr>
        <w:t xml:space="preserve"> </w:t>
      </w:r>
      <w:r w:rsidR="00756181" w:rsidRPr="005F5C23">
        <w:rPr>
          <w:sz w:val="20"/>
          <w:lang w:val="en-GB"/>
        </w:rPr>
        <w:t>corporate identity</w:t>
      </w:r>
      <w:r w:rsidR="00E54F17">
        <w:rPr>
          <w:sz w:val="20"/>
          <w:lang w:val="en-GB"/>
        </w:rPr>
        <w:t>/registration</w:t>
      </w:r>
      <w:r w:rsidR="00756181" w:rsidRPr="005F5C23">
        <w:rPr>
          <w:sz w:val="20"/>
          <w:lang w:val="en-GB"/>
        </w:rPr>
        <w:t xml:space="preserve"> number</w:t>
      </w:r>
      <w:r w:rsidR="00CA67C2" w:rsidRPr="005F5C23">
        <w:rPr>
          <w:sz w:val="20"/>
          <w:lang w:val="en-GB"/>
        </w:rPr>
        <w:t xml:space="preserve"> </w:t>
      </w:r>
      <w:r w:rsidR="007512CB" w:rsidRPr="005F5C23">
        <w:rPr>
          <w:sz w:val="20"/>
          <w:highlight w:val="yellow"/>
          <w:lang w:val="en-GB"/>
        </w:rPr>
        <w:t>XXX</w:t>
      </w:r>
      <w:r w:rsidR="007512CB" w:rsidRPr="005F5C23">
        <w:rPr>
          <w:sz w:val="20"/>
          <w:lang w:val="en-GB"/>
        </w:rPr>
        <w:br/>
      </w:r>
      <w:r w:rsidR="007512CB" w:rsidRPr="005F5C23">
        <w:rPr>
          <w:sz w:val="18"/>
          <w:highlight w:val="yellow"/>
          <w:lang w:val="en-GB"/>
        </w:rPr>
        <w:t>(</w:t>
      </w:r>
      <w:r w:rsidR="007512CB" w:rsidRPr="005F5C23">
        <w:rPr>
          <w:sz w:val="20"/>
          <w:highlight w:val="yellow"/>
          <w:lang w:val="en-GB"/>
        </w:rPr>
        <w:t>Ad</w:t>
      </w:r>
      <w:r w:rsidR="00756181" w:rsidRPr="005F5C23">
        <w:rPr>
          <w:sz w:val="20"/>
          <w:highlight w:val="yellow"/>
          <w:lang w:val="en-GB"/>
        </w:rPr>
        <w:t>d</w:t>
      </w:r>
      <w:r w:rsidR="007512CB" w:rsidRPr="005F5C23">
        <w:rPr>
          <w:sz w:val="20"/>
          <w:highlight w:val="yellow"/>
          <w:lang w:val="en-GB"/>
        </w:rPr>
        <w:t>ress)</w:t>
      </w:r>
    </w:p>
    <w:p w14:paraId="44A0BB89" w14:textId="0B0B905A" w:rsidR="007512CB" w:rsidRPr="005F5C23" w:rsidRDefault="00756181" w:rsidP="002E17CA">
      <w:pPr>
        <w:pStyle w:val="Rubrik2"/>
        <w:ind w:left="426" w:right="1132"/>
        <w:rPr>
          <w:rFonts w:asciiTheme="minorHAnsi" w:hAnsiTheme="minorHAnsi" w:cstheme="minorHAnsi"/>
          <w:b w:val="0"/>
          <w:sz w:val="22"/>
          <w:szCs w:val="22"/>
          <w:lang w:val="en-GB"/>
        </w:rPr>
      </w:pPr>
      <w:r w:rsidRPr="005F5C23">
        <w:rPr>
          <w:rFonts w:asciiTheme="minorHAnsi" w:hAnsiTheme="minorHAnsi" w:cstheme="minorHAnsi"/>
          <w:b w:val="0"/>
          <w:sz w:val="22"/>
          <w:szCs w:val="22"/>
          <w:lang w:val="en-GB"/>
        </w:rPr>
        <w:t>Hereafter together referred to as “the Parties</w:t>
      </w:r>
      <w:r w:rsidR="00580473"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or “th</w:t>
      </w:r>
      <w:r w:rsidR="00A55169">
        <w:rPr>
          <w:rFonts w:asciiTheme="minorHAnsi" w:hAnsiTheme="minorHAnsi" w:cstheme="minorHAnsi"/>
          <w:b w:val="0"/>
          <w:sz w:val="22"/>
          <w:szCs w:val="22"/>
          <w:lang w:val="en-GB"/>
        </w:rPr>
        <w:t xml:space="preserve">e </w:t>
      </w:r>
      <w:r w:rsidR="00E54F17">
        <w:rPr>
          <w:rFonts w:asciiTheme="minorHAnsi" w:hAnsiTheme="minorHAnsi" w:cstheme="minorHAnsi"/>
          <w:b w:val="0"/>
          <w:sz w:val="22"/>
          <w:szCs w:val="22"/>
          <w:lang w:val="en-GB"/>
        </w:rPr>
        <w:t>Joint Controllers</w:t>
      </w:r>
      <w:r w:rsidR="00AC3091"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and separately as “the Party</w:t>
      </w:r>
      <w:r w:rsidR="00AC3091"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 xml:space="preserve">or “the </w:t>
      </w:r>
      <w:r w:rsidR="00E54F17">
        <w:rPr>
          <w:rFonts w:asciiTheme="minorHAnsi" w:hAnsiTheme="minorHAnsi" w:cstheme="minorHAnsi"/>
          <w:b w:val="0"/>
          <w:sz w:val="22"/>
          <w:szCs w:val="22"/>
          <w:lang w:val="en-GB"/>
        </w:rPr>
        <w:t>Joint Controller</w:t>
      </w:r>
      <w:r w:rsidR="00580473" w:rsidRPr="005F5C23">
        <w:rPr>
          <w:rFonts w:asciiTheme="minorHAnsi" w:hAnsiTheme="minorHAnsi" w:cstheme="minorHAnsi"/>
          <w:b w:val="0"/>
          <w:sz w:val="22"/>
          <w:szCs w:val="22"/>
          <w:lang w:val="en-GB"/>
        </w:rPr>
        <w:t>”, ha</w:t>
      </w:r>
      <w:r w:rsidRPr="005F5C23">
        <w:rPr>
          <w:rFonts w:asciiTheme="minorHAnsi" w:hAnsiTheme="minorHAnsi" w:cstheme="minorHAnsi"/>
          <w:b w:val="0"/>
          <w:sz w:val="22"/>
          <w:szCs w:val="22"/>
          <w:lang w:val="en-GB"/>
        </w:rPr>
        <w:t xml:space="preserve">ve </w:t>
      </w:r>
      <w:r w:rsidR="00723FE3">
        <w:rPr>
          <w:rFonts w:asciiTheme="minorHAnsi" w:hAnsiTheme="minorHAnsi" w:cstheme="minorHAnsi"/>
          <w:b w:val="0"/>
          <w:sz w:val="22"/>
          <w:szCs w:val="22"/>
          <w:lang w:val="en-GB"/>
        </w:rPr>
        <w:t>entered into</w:t>
      </w:r>
      <w:r w:rsidRPr="005F5C23">
        <w:rPr>
          <w:rFonts w:asciiTheme="minorHAnsi" w:hAnsiTheme="minorHAnsi" w:cstheme="minorHAnsi"/>
          <w:b w:val="0"/>
          <w:sz w:val="22"/>
          <w:szCs w:val="22"/>
          <w:lang w:val="en-GB"/>
        </w:rPr>
        <w:t xml:space="preserve"> the following agreement on joint responsibility for personal data processing </w:t>
      </w:r>
      <w:r w:rsidR="00AC3091" w:rsidRPr="005F5C23">
        <w:rPr>
          <w:rFonts w:asciiTheme="minorHAnsi" w:hAnsiTheme="minorHAnsi" w:cstheme="minorHAnsi"/>
          <w:b w:val="0"/>
          <w:sz w:val="22"/>
          <w:szCs w:val="22"/>
          <w:lang w:val="en-GB"/>
        </w:rPr>
        <w:t>(h</w:t>
      </w:r>
      <w:r w:rsidRPr="005F5C23">
        <w:rPr>
          <w:rFonts w:asciiTheme="minorHAnsi" w:hAnsiTheme="minorHAnsi" w:cstheme="minorHAnsi"/>
          <w:b w:val="0"/>
          <w:sz w:val="22"/>
          <w:szCs w:val="22"/>
          <w:lang w:val="en-GB"/>
        </w:rPr>
        <w:t>ereafter referred to as “the Agreement</w:t>
      </w:r>
      <w:r w:rsidR="00971034" w:rsidRPr="005F5C23">
        <w:rPr>
          <w:rFonts w:asciiTheme="minorHAnsi" w:hAnsiTheme="minorHAnsi" w:cstheme="minorHAnsi"/>
          <w:b w:val="0"/>
          <w:sz w:val="22"/>
          <w:szCs w:val="22"/>
          <w:lang w:val="en-GB"/>
        </w:rPr>
        <w:t>”</w:t>
      </w:r>
      <w:r w:rsidR="006F6B8D" w:rsidRPr="005F5C23">
        <w:rPr>
          <w:rFonts w:asciiTheme="minorHAnsi" w:hAnsiTheme="minorHAnsi" w:cstheme="minorHAnsi"/>
          <w:b w:val="0"/>
          <w:sz w:val="22"/>
          <w:szCs w:val="22"/>
          <w:lang w:val="en-GB"/>
        </w:rPr>
        <w:t>)</w:t>
      </w:r>
      <w:r w:rsidR="00580473" w:rsidRPr="005F5C23">
        <w:rPr>
          <w:rFonts w:asciiTheme="minorHAnsi" w:hAnsiTheme="minorHAnsi" w:cstheme="minorHAnsi"/>
          <w:b w:val="0"/>
          <w:sz w:val="22"/>
          <w:szCs w:val="22"/>
          <w:lang w:val="en-GB"/>
        </w:rPr>
        <w:t>.</w:t>
      </w:r>
    </w:p>
    <w:p w14:paraId="65474A9D" w14:textId="77777777" w:rsidR="00580473" w:rsidRPr="005F5C23" w:rsidRDefault="00580473" w:rsidP="002E17CA">
      <w:pPr>
        <w:ind w:left="426" w:right="1132"/>
        <w:rPr>
          <w:lang w:val="en-GB" w:eastAsia="sv-SE"/>
        </w:rPr>
      </w:pPr>
    </w:p>
    <w:p w14:paraId="7B064CB0" w14:textId="7AA0216B" w:rsidR="00971034" w:rsidRPr="005F5C23" w:rsidRDefault="00DA1771" w:rsidP="002E17CA">
      <w:pPr>
        <w:ind w:left="426" w:right="1132"/>
        <w:rPr>
          <w:rFonts w:cstheme="minorHAnsi"/>
          <w:b/>
          <w:lang w:val="en-GB" w:eastAsia="sv-SE"/>
        </w:rPr>
      </w:pPr>
      <w:r>
        <w:rPr>
          <w:rFonts w:cstheme="minorHAnsi"/>
          <w:b/>
          <w:lang w:val="en-GB" w:eastAsia="sv-SE"/>
        </w:rPr>
        <w:t>Background</w:t>
      </w:r>
    </w:p>
    <w:p w14:paraId="3BB8EC1B" w14:textId="61D00CEA" w:rsidR="00580473" w:rsidRPr="005F5C23" w:rsidRDefault="00FB2A5E" w:rsidP="002E17CA">
      <w:pPr>
        <w:ind w:left="426" w:right="1132"/>
        <w:rPr>
          <w:rFonts w:cstheme="minorHAnsi"/>
          <w:lang w:val="en-GB" w:eastAsia="sv-SE"/>
        </w:rPr>
      </w:pPr>
      <w:r>
        <w:rPr>
          <w:rFonts w:cstheme="minorHAnsi"/>
          <w:lang w:val="en-GB" w:eastAsia="sv-SE"/>
        </w:rPr>
        <w:t>By entering into this</w:t>
      </w:r>
      <w:r w:rsidR="007F2A12">
        <w:rPr>
          <w:rFonts w:cstheme="minorHAnsi"/>
          <w:lang w:val="en-GB" w:eastAsia="sv-SE"/>
        </w:rPr>
        <w:t xml:space="preserve"> A</w:t>
      </w:r>
      <w:r>
        <w:rPr>
          <w:rFonts w:cstheme="minorHAnsi"/>
          <w:lang w:val="en-GB" w:eastAsia="sv-SE"/>
        </w:rPr>
        <w:t>greement, the Parties intend</w:t>
      </w:r>
      <w:r w:rsidR="00756181" w:rsidRPr="005F5C23">
        <w:rPr>
          <w:rFonts w:cstheme="minorHAnsi"/>
          <w:lang w:val="en-GB" w:eastAsia="sv-SE"/>
        </w:rPr>
        <w:t xml:space="preserve"> to meet the requirements </w:t>
      </w:r>
      <w:r w:rsidR="00E54F17">
        <w:rPr>
          <w:rFonts w:cstheme="minorHAnsi"/>
          <w:lang w:val="en-GB" w:eastAsia="sv-SE"/>
        </w:rPr>
        <w:t>stated in</w:t>
      </w:r>
      <w:r w:rsidR="00756181" w:rsidRPr="005F5C23">
        <w:rPr>
          <w:rFonts w:cstheme="minorHAnsi"/>
          <w:lang w:val="en-GB" w:eastAsia="sv-SE"/>
        </w:rPr>
        <w:t xml:space="preserve"> the General Data Protection Regulation</w:t>
      </w:r>
      <w:r w:rsidR="009420A1" w:rsidRPr="005F5C23">
        <w:rPr>
          <w:rFonts w:cstheme="minorHAnsi"/>
          <w:lang w:val="en-GB" w:eastAsia="sv-SE"/>
        </w:rPr>
        <w:t xml:space="preserve"> </w:t>
      </w:r>
      <w:r>
        <w:rPr>
          <w:rFonts w:cstheme="minorHAnsi"/>
          <w:lang w:val="en-GB" w:eastAsia="sv-SE"/>
        </w:rPr>
        <w:t>EU 2016/679</w:t>
      </w:r>
      <w:r w:rsidR="002E17CA" w:rsidRPr="005F5C23">
        <w:rPr>
          <w:rFonts w:cstheme="minorHAnsi"/>
          <w:lang w:val="en-GB" w:eastAsia="sv-SE"/>
        </w:rPr>
        <w:t xml:space="preserve"> (h</w:t>
      </w:r>
      <w:r w:rsidR="00756181" w:rsidRPr="005F5C23">
        <w:rPr>
          <w:rFonts w:cstheme="minorHAnsi"/>
          <w:lang w:val="en-GB" w:eastAsia="sv-SE"/>
        </w:rPr>
        <w:t>ereafter referred to as the GDPR</w:t>
      </w:r>
      <w:r w:rsidR="002E17CA" w:rsidRPr="005F5C23">
        <w:rPr>
          <w:rFonts w:cstheme="minorHAnsi"/>
          <w:lang w:val="en-GB" w:eastAsia="sv-SE"/>
        </w:rPr>
        <w:t>)</w:t>
      </w:r>
      <w:r>
        <w:rPr>
          <w:rFonts w:cstheme="minorHAnsi"/>
          <w:lang w:val="en-GB" w:eastAsia="sv-SE"/>
        </w:rPr>
        <w:t>,</w:t>
      </w:r>
      <w:r w:rsidR="002E17CA" w:rsidRPr="005F5C23">
        <w:rPr>
          <w:rFonts w:cstheme="minorHAnsi"/>
          <w:lang w:val="en-GB" w:eastAsia="sv-SE"/>
        </w:rPr>
        <w:t xml:space="preserve"> </w:t>
      </w:r>
      <w:r>
        <w:rPr>
          <w:rFonts w:cstheme="minorHAnsi"/>
          <w:lang w:val="en-GB" w:eastAsia="sv-SE"/>
        </w:rPr>
        <w:t>including</w:t>
      </w:r>
      <w:r w:rsidR="00756181" w:rsidRPr="005F5C23">
        <w:rPr>
          <w:rFonts w:cstheme="minorHAnsi"/>
          <w:lang w:val="en-GB" w:eastAsia="sv-SE"/>
        </w:rPr>
        <w:t xml:space="preserve"> </w:t>
      </w:r>
      <w:r>
        <w:rPr>
          <w:rFonts w:cstheme="minorHAnsi"/>
          <w:lang w:val="en-GB" w:eastAsia="sv-SE"/>
        </w:rPr>
        <w:t xml:space="preserve">any </w:t>
      </w:r>
      <w:r w:rsidR="00C65FEB">
        <w:rPr>
          <w:rFonts w:cstheme="minorHAnsi"/>
          <w:lang w:val="en-GB" w:eastAsia="sv-SE"/>
        </w:rPr>
        <w:t>complementary</w:t>
      </w:r>
      <w:r w:rsidR="00756181" w:rsidRPr="005F5C23">
        <w:rPr>
          <w:rFonts w:cstheme="minorHAnsi"/>
          <w:lang w:val="en-GB" w:eastAsia="sv-SE"/>
        </w:rPr>
        <w:t xml:space="preserve"> Swedish legislation</w:t>
      </w:r>
      <w:r w:rsidR="007F2A12">
        <w:rPr>
          <w:rFonts w:cstheme="minorHAnsi"/>
          <w:lang w:val="en-GB" w:eastAsia="sv-SE"/>
        </w:rPr>
        <w:t>,</w:t>
      </w:r>
      <w:r w:rsidR="00756181" w:rsidRPr="005F5C23">
        <w:rPr>
          <w:rFonts w:cstheme="minorHAnsi"/>
          <w:lang w:val="en-GB" w:eastAsia="sv-SE"/>
        </w:rPr>
        <w:t xml:space="preserve"> </w:t>
      </w:r>
      <w:r w:rsidR="00872A2A" w:rsidRPr="005F5C23">
        <w:rPr>
          <w:rFonts w:cstheme="minorHAnsi"/>
          <w:lang w:val="en-GB" w:eastAsia="sv-SE"/>
        </w:rPr>
        <w:t>in the</w:t>
      </w:r>
      <w:r>
        <w:rPr>
          <w:rFonts w:cstheme="minorHAnsi"/>
          <w:lang w:val="en-GB" w:eastAsia="sv-SE"/>
        </w:rPr>
        <w:t xml:space="preserve"> </w:t>
      </w:r>
      <w:r w:rsidR="00872A2A" w:rsidRPr="005F5C23">
        <w:rPr>
          <w:rFonts w:cstheme="minorHAnsi"/>
          <w:lang w:val="en-GB" w:eastAsia="sv-SE"/>
        </w:rPr>
        <w:t xml:space="preserve">implementation of </w:t>
      </w:r>
      <w:proofErr w:type="gramStart"/>
      <w:r w:rsidR="00872A2A" w:rsidRPr="005F5C23">
        <w:rPr>
          <w:rFonts w:cstheme="minorHAnsi"/>
          <w:lang w:val="en-GB" w:eastAsia="sv-SE"/>
        </w:rPr>
        <w:t>the</w:t>
      </w:r>
      <w:r>
        <w:rPr>
          <w:rFonts w:cstheme="minorHAnsi"/>
          <w:lang w:val="en-GB" w:eastAsia="sv-SE"/>
        </w:rPr>
        <w:t>ir</w:t>
      </w:r>
      <w:r w:rsidR="00872A2A" w:rsidRPr="005F5C23">
        <w:rPr>
          <w:rFonts w:cstheme="minorHAnsi"/>
          <w:lang w:val="en-GB" w:eastAsia="sv-SE"/>
        </w:rPr>
        <w:t xml:space="preserve">  primary</w:t>
      </w:r>
      <w:proofErr w:type="gramEnd"/>
      <w:r w:rsidR="00872A2A" w:rsidRPr="005F5C23">
        <w:rPr>
          <w:rFonts w:cstheme="minorHAnsi"/>
          <w:lang w:val="en-GB" w:eastAsia="sv-SE"/>
        </w:rPr>
        <w:t xml:space="preserve"> agreement </w:t>
      </w:r>
      <w:r w:rsidR="00723FE3">
        <w:rPr>
          <w:rFonts w:cstheme="minorHAnsi"/>
          <w:lang w:val="en-GB" w:eastAsia="sv-SE"/>
        </w:rPr>
        <w:t xml:space="preserve">or equivalent </w:t>
      </w:r>
      <w:r w:rsidR="009420A1" w:rsidRPr="005F5C23">
        <w:rPr>
          <w:rFonts w:cstheme="minorHAnsi"/>
          <w:highlight w:val="yellow"/>
          <w:lang w:val="en-GB" w:eastAsia="sv-SE"/>
        </w:rPr>
        <w:t>[</w:t>
      </w:r>
      <w:r w:rsidR="00872A2A" w:rsidRPr="005F5C23">
        <w:rPr>
          <w:rFonts w:cstheme="minorHAnsi"/>
          <w:highlight w:val="yellow"/>
          <w:lang w:val="en-GB" w:eastAsia="sv-SE"/>
        </w:rPr>
        <w:t>title and date of the primary agreement</w:t>
      </w:r>
      <w:r w:rsidR="009420A1" w:rsidRPr="005F5C23">
        <w:rPr>
          <w:rFonts w:cstheme="minorHAnsi"/>
          <w:highlight w:val="yellow"/>
          <w:lang w:val="en-GB" w:eastAsia="sv-SE"/>
        </w:rPr>
        <w:t>]</w:t>
      </w:r>
      <w:r w:rsidR="00872A2A" w:rsidRPr="005F5C23">
        <w:rPr>
          <w:rFonts w:cstheme="minorHAnsi"/>
          <w:lang w:val="en-GB" w:eastAsia="sv-SE"/>
        </w:rPr>
        <w:t>.</w:t>
      </w:r>
      <w:r w:rsidR="009420A1" w:rsidRPr="005F5C23">
        <w:rPr>
          <w:rFonts w:cstheme="minorHAnsi"/>
          <w:lang w:val="en-GB" w:eastAsia="sv-SE"/>
        </w:rPr>
        <w:t xml:space="preserve"> </w:t>
      </w:r>
      <w:r w:rsidR="00723FE3">
        <w:rPr>
          <w:rFonts w:cstheme="minorHAnsi"/>
          <w:lang w:val="en-GB" w:eastAsia="sv-SE"/>
        </w:rPr>
        <w:t>In order to fulfil their obligations</w:t>
      </w:r>
      <w:r w:rsidR="00BF5A87">
        <w:rPr>
          <w:rFonts w:cstheme="minorHAnsi"/>
          <w:lang w:val="en-GB" w:eastAsia="sv-SE"/>
        </w:rPr>
        <w:t xml:space="preserve"> under</w:t>
      </w:r>
      <w:r w:rsidR="00872A2A" w:rsidRPr="005F5C23">
        <w:rPr>
          <w:rFonts w:cstheme="minorHAnsi"/>
          <w:lang w:val="en-GB" w:eastAsia="sv-SE"/>
        </w:rPr>
        <w:t xml:space="preserve"> the primary agreement, the Parties will share </w:t>
      </w:r>
      <w:r w:rsidR="00723FE3">
        <w:rPr>
          <w:rFonts w:cstheme="minorHAnsi"/>
          <w:lang w:val="en-GB" w:eastAsia="sv-SE"/>
        </w:rPr>
        <w:t>information,</w:t>
      </w:r>
      <w:r w:rsidR="00872A2A" w:rsidRPr="005F5C23">
        <w:rPr>
          <w:rFonts w:cstheme="minorHAnsi"/>
          <w:lang w:val="en-GB" w:eastAsia="sv-SE"/>
        </w:rPr>
        <w:t xml:space="preserve"> </w:t>
      </w:r>
      <w:r w:rsidR="007748D5">
        <w:rPr>
          <w:rFonts w:cstheme="minorHAnsi"/>
          <w:lang w:val="en-GB" w:eastAsia="sv-SE"/>
        </w:rPr>
        <w:t xml:space="preserve">including </w:t>
      </w:r>
      <w:r w:rsidR="00872A2A" w:rsidRPr="005F5C23">
        <w:rPr>
          <w:rFonts w:cstheme="minorHAnsi"/>
          <w:lang w:val="en-GB" w:eastAsia="sv-SE"/>
        </w:rPr>
        <w:t>personal data</w:t>
      </w:r>
      <w:r w:rsidR="00723FE3">
        <w:rPr>
          <w:rFonts w:cstheme="minorHAnsi"/>
          <w:lang w:val="en-GB" w:eastAsia="sv-SE"/>
        </w:rPr>
        <w:t>,</w:t>
      </w:r>
      <w:r w:rsidR="00872A2A" w:rsidRPr="005F5C23">
        <w:rPr>
          <w:rFonts w:cstheme="minorHAnsi"/>
          <w:lang w:val="en-GB" w:eastAsia="sv-SE"/>
        </w:rPr>
        <w:t xml:space="preserve"> with </w:t>
      </w:r>
      <w:r w:rsidR="00BF5A87">
        <w:rPr>
          <w:rFonts w:cstheme="minorHAnsi"/>
          <w:lang w:val="en-GB" w:eastAsia="sv-SE"/>
        </w:rPr>
        <w:t>each other</w:t>
      </w:r>
      <w:r w:rsidR="00872A2A" w:rsidRPr="005F5C23">
        <w:rPr>
          <w:rFonts w:cstheme="minorHAnsi"/>
          <w:lang w:val="en-GB" w:eastAsia="sv-SE"/>
        </w:rPr>
        <w:t xml:space="preserve"> for research purposes</w:t>
      </w:r>
      <w:r w:rsidR="00971034" w:rsidRPr="005F5C23">
        <w:rPr>
          <w:rFonts w:cstheme="minorHAnsi"/>
          <w:lang w:val="en-GB" w:eastAsia="sv-SE"/>
        </w:rPr>
        <w:t>.</w:t>
      </w:r>
    </w:p>
    <w:p w14:paraId="40469E80" w14:textId="328A78BE" w:rsidR="00971034" w:rsidRPr="005F5C23" w:rsidRDefault="00872A2A" w:rsidP="002E17CA">
      <w:pPr>
        <w:ind w:left="426" w:right="1132"/>
        <w:rPr>
          <w:rFonts w:cstheme="minorHAnsi"/>
          <w:lang w:val="en-GB" w:eastAsia="sv-SE"/>
        </w:rPr>
      </w:pPr>
      <w:r w:rsidRPr="005F5C23">
        <w:rPr>
          <w:rFonts w:cstheme="minorHAnsi"/>
          <w:lang w:val="en-GB" w:eastAsia="sv-SE"/>
        </w:rPr>
        <w:t xml:space="preserve">The Parties </w:t>
      </w:r>
      <w:r w:rsidR="00EC48CC">
        <w:rPr>
          <w:rFonts w:cstheme="minorHAnsi"/>
          <w:lang w:val="en-GB" w:eastAsia="sv-SE"/>
        </w:rPr>
        <w:t>will</w:t>
      </w:r>
      <w:r w:rsidRPr="005F5C23">
        <w:rPr>
          <w:rFonts w:cstheme="minorHAnsi"/>
          <w:lang w:val="en-GB" w:eastAsia="sv-SE"/>
        </w:rPr>
        <w:t xml:space="preserve"> only process the </w:t>
      </w:r>
      <w:r w:rsidR="00723FE3">
        <w:rPr>
          <w:rFonts w:cstheme="minorHAnsi"/>
          <w:lang w:val="en-GB" w:eastAsia="sv-SE"/>
        </w:rPr>
        <w:t xml:space="preserve">personal </w:t>
      </w:r>
      <w:r w:rsidRPr="005F5C23">
        <w:rPr>
          <w:rFonts w:cstheme="minorHAnsi"/>
          <w:lang w:val="en-GB" w:eastAsia="sv-SE"/>
        </w:rPr>
        <w:t xml:space="preserve">data described above </w:t>
      </w:r>
      <w:r w:rsidR="00EC48CC">
        <w:rPr>
          <w:rFonts w:cstheme="minorHAnsi"/>
          <w:lang w:val="en-GB" w:eastAsia="sv-SE"/>
        </w:rPr>
        <w:t xml:space="preserve">insofar as such processing is </w:t>
      </w:r>
      <w:r w:rsidR="00680A21">
        <w:rPr>
          <w:rFonts w:cstheme="minorHAnsi"/>
          <w:lang w:val="en-GB" w:eastAsia="sv-SE"/>
        </w:rPr>
        <w:t>needed</w:t>
      </w:r>
      <w:r w:rsidRPr="005F5C23">
        <w:rPr>
          <w:rFonts w:cstheme="minorHAnsi"/>
          <w:lang w:val="en-GB" w:eastAsia="sv-SE"/>
        </w:rPr>
        <w:t xml:space="preserve"> to </w:t>
      </w:r>
      <w:r w:rsidR="00FB2A5E">
        <w:rPr>
          <w:rFonts w:cstheme="minorHAnsi"/>
          <w:lang w:val="en-GB" w:eastAsia="sv-SE"/>
        </w:rPr>
        <w:t>fulfil</w:t>
      </w:r>
      <w:r w:rsidRPr="005F5C23">
        <w:rPr>
          <w:rFonts w:cstheme="minorHAnsi"/>
          <w:lang w:val="en-GB" w:eastAsia="sv-SE"/>
        </w:rPr>
        <w:t xml:space="preserve"> the </w:t>
      </w:r>
      <w:r w:rsidR="00723FE3">
        <w:rPr>
          <w:rFonts w:cstheme="minorHAnsi"/>
          <w:lang w:val="en-GB" w:eastAsia="sv-SE"/>
        </w:rPr>
        <w:t xml:space="preserve">obligations </w:t>
      </w:r>
      <w:r w:rsidR="00BF5A87">
        <w:rPr>
          <w:rFonts w:cstheme="minorHAnsi"/>
          <w:lang w:val="en-GB" w:eastAsia="sv-SE"/>
        </w:rPr>
        <w:t>of</w:t>
      </w:r>
      <w:r w:rsidRPr="005F5C23">
        <w:rPr>
          <w:rFonts w:cstheme="minorHAnsi"/>
          <w:lang w:val="en-GB" w:eastAsia="sv-SE"/>
        </w:rPr>
        <w:t xml:space="preserve"> the primary agreement</w:t>
      </w:r>
      <w:r w:rsidR="00971034" w:rsidRPr="005F5C23">
        <w:rPr>
          <w:rFonts w:cstheme="minorHAnsi"/>
          <w:lang w:val="en-GB" w:eastAsia="sv-SE"/>
        </w:rPr>
        <w:t xml:space="preserve">, </w:t>
      </w:r>
      <w:r w:rsidRPr="005F5C23">
        <w:rPr>
          <w:rFonts w:cstheme="minorHAnsi"/>
          <w:lang w:val="en-GB" w:eastAsia="sv-SE"/>
        </w:rPr>
        <w:t>unless otherwise required by law</w:t>
      </w:r>
      <w:r w:rsidR="00971034" w:rsidRPr="005F5C23">
        <w:rPr>
          <w:rFonts w:cstheme="minorHAnsi"/>
          <w:lang w:val="en-GB" w:eastAsia="sv-SE"/>
        </w:rPr>
        <w:t xml:space="preserve">. </w:t>
      </w:r>
      <w:r w:rsidRPr="005F5C23">
        <w:rPr>
          <w:rFonts w:cstheme="minorHAnsi"/>
          <w:lang w:val="en-GB" w:eastAsia="sv-SE"/>
        </w:rPr>
        <w:t>Th</w:t>
      </w:r>
      <w:r w:rsidR="00723FE3">
        <w:rPr>
          <w:rFonts w:cstheme="minorHAnsi"/>
          <w:lang w:val="en-GB" w:eastAsia="sv-SE"/>
        </w:rPr>
        <w:t>is</w:t>
      </w:r>
      <w:r w:rsidRPr="005F5C23">
        <w:rPr>
          <w:rFonts w:cstheme="minorHAnsi"/>
          <w:lang w:val="en-GB" w:eastAsia="sv-SE"/>
        </w:rPr>
        <w:t xml:space="preserve"> Agreement sets out the structure agreed upon by the Parties in order to facilitate the sharing of personal data between the</w:t>
      </w:r>
      <w:r w:rsidR="00BF5A87">
        <w:rPr>
          <w:rFonts w:cstheme="minorHAnsi"/>
          <w:lang w:val="en-GB" w:eastAsia="sv-SE"/>
        </w:rPr>
        <w:t>m</w:t>
      </w:r>
      <w:r w:rsidR="00971034" w:rsidRPr="005F5C23">
        <w:rPr>
          <w:rFonts w:cstheme="minorHAnsi"/>
          <w:lang w:val="en-GB" w:eastAsia="sv-SE"/>
        </w:rPr>
        <w:t xml:space="preserve">. </w:t>
      </w:r>
    </w:p>
    <w:p w14:paraId="703B7468" w14:textId="716E137F" w:rsidR="00971034" w:rsidRPr="005F5C23" w:rsidRDefault="00872A2A" w:rsidP="002E17CA">
      <w:pPr>
        <w:ind w:left="426" w:right="1132"/>
        <w:rPr>
          <w:rFonts w:cstheme="minorHAnsi"/>
          <w:lang w:val="en-GB" w:eastAsia="sv-SE"/>
        </w:rPr>
      </w:pPr>
      <w:r w:rsidRPr="005F5C23">
        <w:rPr>
          <w:rFonts w:cstheme="minorHAnsi"/>
          <w:lang w:val="en-GB" w:eastAsia="sv-SE"/>
        </w:rPr>
        <w:t xml:space="preserve">The Parties agree </w:t>
      </w:r>
      <w:r w:rsidR="00723FE3">
        <w:rPr>
          <w:rFonts w:cstheme="minorHAnsi"/>
          <w:lang w:val="en-GB" w:eastAsia="sv-SE"/>
        </w:rPr>
        <w:t xml:space="preserve">and acknowledge </w:t>
      </w:r>
      <w:r w:rsidRPr="005F5C23">
        <w:rPr>
          <w:rFonts w:cstheme="minorHAnsi"/>
          <w:lang w:val="en-GB" w:eastAsia="sv-SE"/>
        </w:rPr>
        <w:t xml:space="preserve">that it is </w:t>
      </w:r>
      <w:r w:rsidR="00723FE3">
        <w:rPr>
          <w:rFonts w:cstheme="minorHAnsi"/>
          <w:lang w:val="en-GB" w:eastAsia="sv-SE"/>
        </w:rPr>
        <w:t>rarely</w:t>
      </w:r>
      <w:r w:rsidRPr="005F5C23">
        <w:rPr>
          <w:rFonts w:cstheme="minorHAnsi"/>
          <w:lang w:val="en-GB" w:eastAsia="sv-SE"/>
        </w:rPr>
        <w:t xml:space="preserve"> possible, before or at the start of </w:t>
      </w:r>
      <w:r w:rsidR="002D15A0">
        <w:rPr>
          <w:rFonts w:cstheme="minorHAnsi"/>
          <w:lang w:val="en-GB" w:eastAsia="sv-SE"/>
        </w:rPr>
        <w:t xml:space="preserve">personal data </w:t>
      </w:r>
      <w:r w:rsidRPr="005F5C23">
        <w:rPr>
          <w:rFonts w:cstheme="minorHAnsi"/>
          <w:lang w:val="en-GB" w:eastAsia="sv-SE"/>
        </w:rPr>
        <w:t>collection for research purposes, to completely identify the aim of such personal data processing</w:t>
      </w:r>
      <w:r w:rsidR="00180B42" w:rsidRPr="005F5C23">
        <w:rPr>
          <w:rFonts w:cstheme="minorHAnsi"/>
          <w:lang w:val="en-GB" w:eastAsia="sv-SE"/>
        </w:rPr>
        <w:t xml:space="preserve">. </w:t>
      </w:r>
      <w:r w:rsidRPr="005F5C23">
        <w:rPr>
          <w:rFonts w:cstheme="minorHAnsi"/>
          <w:lang w:val="en-GB" w:eastAsia="sv-SE"/>
        </w:rPr>
        <w:t>However, the Parties shall</w:t>
      </w:r>
      <w:r w:rsidR="00FB2A5E">
        <w:rPr>
          <w:rFonts w:cstheme="minorHAnsi"/>
          <w:lang w:val="en-GB" w:eastAsia="sv-SE"/>
        </w:rPr>
        <w:t xml:space="preserve"> not</w:t>
      </w:r>
      <w:r w:rsidRPr="005F5C23">
        <w:rPr>
          <w:rFonts w:cstheme="minorHAnsi"/>
          <w:lang w:val="en-GB" w:eastAsia="sv-SE"/>
        </w:rPr>
        <w:t>, as far as possible, process persona</w:t>
      </w:r>
      <w:r w:rsidR="00BF5A87">
        <w:rPr>
          <w:rFonts w:cstheme="minorHAnsi"/>
          <w:lang w:val="en-GB" w:eastAsia="sv-SE"/>
        </w:rPr>
        <w:t xml:space="preserve">l data to a greater extent or for other purposes than </w:t>
      </w:r>
      <w:r w:rsidRPr="005F5C23">
        <w:rPr>
          <w:rFonts w:cstheme="minorHAnsi"/>
          <w:lang w:val="en-GB" w:eastAsia="sv-SE"/>
        </w:rPr>
        <w:t>stated in the primary agreement</w:t>
      </w:r>
      <w:r w:rsidR="00180B42" w:rsidRPr="005F5C23">
        <w:rPr>
          <w:rFonts w:cstheme="minorHAnsi"/>
          <w:lang w:val="en-GB" w:eastAsia="sv-SE"/>
        </w:rPr>
        <w:t xml:space="preserve">. </w:t>
      </w:r>
    </w:p>
    <w:p w14:paraId="33EDA6CE" w14:textId="3EFC0A0A" w:rsidR="00580473" w:rsidRPr="005F5C23" w:rsidRDefault="00872A2A" w:rsidP="002E17CA">
      <w:pPr>
        <w:ind w:left="426" w:right="1132"/>
        <w:rPr>
          <w:lang w:val="en-GB"/>
        </w:rPr>
      </w:pPr>
      <w:r w:rsidRPr="005F5C23">
        <w:rPr>
          <w:rFonts w:cstheme="minorHAnsi"/>
          <w:lang w:val="en-GB" w:eastAsia="sv-SE"/>
        </w:rPr>
        <w:t xml:space="preserve">The Parties agree that they are jointly responsible for the </w:t>
      </w:r>
      <w:r w:rsidR="00723FE3">
        <w:rPr>
          <w:rFonts w:cstheme="minorHAnsi"/>
          <w:lang w:val="en-GB" w:eastAsia="sv-SE"/>
        </w:rPr>
        <w:t xml:space="preserve">processing of </w:t>
      </w:r>
      <w:r w:rsidRPr="005F5C23">
        <w:rPr>
          <w:rFonts w:cstheme="minorHAnsi"/>
          <w:lang w:val="en-GB" w:eastAsia="sv-SE"/>
        </w:rPr>
        <w:t xml:space="preserve">personal data </w:t>
      </w:r>
      <w:r w:rsidR="00723FE3">
        <w:rPr>
          <w:rFonts w:cstheme="minorHAnsi"/>
          <w:lang w:val="en-GB" w:eastAsia="sv-SE"/>
        </w:rPr>
        <w:t xml:space="preserve">to take place under the primary agreement </w:t>
      </w:r>
      <w:r w:rsidRPr="005F5C23">
        <w:rPr>
          <w:rFonts w:cstheme="minorHAnsi"/>
          <w:lang w:val="en-GB" w:eastAsia="sv-SE"/>
        </w:rPr>
        <w:t>and that the present Agreement covers all processing of personal data within the framework of the primary agreement</w:t>
      </w:r>
      <w:r w:rsidR="00180B42" w:rsidRPr="005F5C23">
        <w:rPr>
          <w:rFonts w:cstheme="minorHAnsi"/>
          <w:lang w:val="en-GB" w:eastAsia="sv-SE"/>
        </w:rPr>
        <w:t>.</w:t>
      </w:r>
    </w:p>
    <w:p w14:paraId="3F24EB67" w14:textId="264C4863" w:rsidR="00494582" w:rsidRPr="005F5C23" w:rsidRDefault="00872A2A" w:rsidP="00494582">
      <w:pPr>
        <w:pStyle w:val="Rubrik2"/>
        <w:numPr>
          <w:ilvl w:val="0"/>
          <w:numId w:val="28"/>
        </w:numPr>
        <w:spacing w:after="240"/>
        <w:ind w:right="1132"/>
        <w:rPr>
          <w:lang w:val="en-GB"/>
        </w:rPr>
      </w:pPr>
      <w:r w:rsidRPr="005F5C23">
        <w:rPr>
          <w:lang w:val="en-GB"/>
        </w:rPr>
        <w:t>GENERAL UNDERTAKINGS</w:t>
      </w:r>
    </w:p>
    <w:p w14:paraId="06679B99" w14:textId="508465BC" w:rsidR="00580473" w:rsidRPr="005F5C23" w:rsidRDefault="00872A2A" w:rsidP="00F66B25">
      <w:pPr>
        <w:pStyle w:val="Liststycke"/>
        <w:numPr>
          <w:ilvl w:val="1"/>
          <w:numId w:val="28"/>
        </w:numPr>
        <w:ind w:right="1132"/>
        <w:rPr>
          <w:lang w:val="en-GB" w:eastAsia="sv-SE"/>
        </w:rPr>
      </w:pPr>
      <w:r w:rsidRPr="005F5C23">
        <w:rPr>
          <w:lang w:val="en-GB" w:eastAsia="sv-SE"/>
        </w:rPr>
        <w:t xml:space="preserve">The Parties undertake to process the </w:t>
      </w:r>
      <w:r w:rsidR="00FB2A5E">
        <w:rPr>
          <w:lang w:val="en-GB" w:eastAsia="sv-SE"/>
        </w:rPr>
        <w:t xml:space="preserve">shared </w:t>
      </w:r>
      <w:r w:rsidRPr="005F5C23">
        <w:rPr>
          <w:lang w:val="en-GB" w:eastAsia="sv-SE"/>
        </w:rPr>
        <w:t xml:space="preserve">personal data </w:t>
      </w:r>
      <w:proofErr w:type="gramStart"/>
      <w:r w:rsidRPr="005F5C23">
        <w:rPr>
          <w:lang w:val="en-GB" w:eastAsia="sv-SE"/>
        </w:rPr>
        <w:t>on the basis of</w:t>
      </w:r>
      <w:proofErr w:type="gramEnd"/>
      <w:r w:rsidRPr="005F5C23">
        <w:rPr>
          <w:lang w:val="en-GB" w:eastAsia="sv-SE"/>
        </w:rPr>
        <w:t xml:space="preserve"> the GDPR and other legislation and regulations </w:t>
      </w:r>
      <w:r w:rsidR="00BF5A87">
        <w:rPr>
          <w:lang w:val="en-GB" w:eastAsia="sv-SE"/>
        </w:rPr>
        <w:t>applicable</w:t>
      </w:r>
      <w:r w:rsidR="00BF5A87" w:rsidRPr="005F5C23">
        <w:rPr>
          <w:lang w:val="en-GB" w:eastAsia="sv-SE"/>
        </w:rPr>
        <w:t xml:space="preserve"> </w:t>
      </w:r>
      <w:r w:rsidR="00BF5A87">
        <w:rPr>
          <w:lang w:val="en-GB" w:eastAsia="sv-SE"/>
        </w:rPr>
        <w:t>for</w:t>
      </w:r>
      <w:r w:rsidRPr="005F5C23">
        <w:rPr>
          <w:lang w:val="en-GB" w:eastAsia="sv-SE"/>
        </w:rPr>
        <w:t xml:space="preserve"> the processing of personal data</w:t>
      </w:r>
      <w:r w:rsidR="00F92B84" w:rsidRPr="005F5C23">
        <w:rPr>
          <w:lang w:val="en-GB" w:eastAsia="sv-SE"/>
        </w:rPr>
        <w:t>.</w:t>
      </w:r>
    </w:p>
    <w:p w14:paraId="4FC8F381" w14:textId="7525B939" w:rsidR="00F92B84" w:rsidRPr="005F5C23" w:rsidRDefault="00872A2A" w:rsidP="00F66B25">
      <w:pPr>
        <w:pStyle w:val="Liststycke"/>
        <w:numPr>
          <w:ilvl w:val="1"/>
          <w:numId w:val="28"/>
        </w:numPr>
        <w:ind w:right="1132"/>
        <w:rPr>
          <w:lang w:val="en-GB" w:eastAsia="sv-SE"/>
        </w:rPr>
      </w:pPr>
      <w:r w:rsidRPr="005F5C23">
        <w:rPr>
          <w:lang w:val="en-GB" w:eastAsia="sv-SE"/>
        </w:rPr>
        <w:t xml:space="preserve">The Parties’ processing of the </w:t>
      </w:r>
      <w:r w:rsidR="00FB2A5E">
        <w:rPr>
          <w:lang w:val="en-GB" w:eastAsia="sv-SE"/>
        </w:rPr>
        <w:t xml:space="preserve">shared </w:t>
      </w:r>
      <w:r w:rsidRPr="005F5C23">
        <w:rPr>
          <w:lang w:val="en-GB" w:eastAsia="sv-SE"/>
        </w:rPr>
        <w:t xml:space="preserve">personal data presumes that at least one of the legal grounds for the processing of personal data in Article 6 of the GDPR </w:t>
      </w:r>
      <w:r w:rsidR="000D12BC" w:rsidRPr="005F5C23">
        <w:rPr>
          <w:lang w:val="en-GB" w:eastAsia="sv-SE"/>
        </w:rPr>
        <w:t>is</w:t>
      </w:r>
      <w:r w:rsidR="00C65FEB">
        <w:rPr>
          <w:lang w:val="en-GB" w:eastAsia="sv-SE"/>
        </w:rPr>
        <w:t xml:space="preserve"> present</w:t>
      </w:r>
      <w:r w:rsidR="006F6B8D" w:rsidRPr="005F5C23">
        <w:rPr>
          <w:lang w:val="en-GB" w:eastAsia="sv-SE"/>
        </w:rPr>
        <w:t xml:space="preserve">. </w:t>
      </w:r>
    </w:p>
    <w:p w14:paraId="6B327B2B" w14:textId="5BDDBE05" w:rsidR="006F6B8D" w:rsidRPr="005F5C23" w:rsidRDefault="00680A1C" w:rsidP="00F66B25">
      <w:pPr>
        <w:pStyle w:val="Liststycke"/>
        <w:numPr>
          <w:ilvl w:val="1"/>
          <w:numId w:val="28"/>
        </w:numPr>
        <w:ind w:right="1132"/>
        <w:rPr>
          <w:lang w:val="en-GB" w:eastAsia="sv-SE"/>
        </w:rPr>
      </w:pPr>
      <w:r w:rsidRPr="005F5C23">
        <w:rPr>
          <w:lang w:val="en-GB" w:eastAsia="sv-SE"/>
        </w:rPr>
        <w:lastRenderedPageBreak/>
        <w:t>If the shared p</w:t>
      </w:r>
      <w:r w:rsidR="00EF24C6">
        <w:rPr>
          <w:lang w:val="en-GB" w:eastAsia="sv-SE"/>
        </w:rPr>
        <w:t>ersonal data contains special</w:t>
      </w:r>
      <w:r w:rsidRPr="005F5C23">
        <w:rPr>
          <w:lang w:val="en-GB" w:eastAsia="sv-SE"/>
        </w:rPr>
        <w:t xml:space="preserve"> categories of personal data </w:t>
      </w:r>
      <w:r w:rsidR="008B7FBC" w:rsidRPr="005F5C23">
        <w:rPr>
          <w:lang w:val="en-GB" w:eastAsia="sv-SE"/>
        </w:rPr>
        <w:t>(</w:t>
      </w:r>
      <w:r w:rsidR="007E6077" w:rsidRPr="005F5C23">
        <w:rPr>
          <w:lang w:val="en-GB" w:eastAsia="sv-SE"/>
        </w:rPr>
        <w:t>sensitive personal data</w:t>
      </w:r>
      <w:r w:rsidR="008B7FBC" w:rsidRPr="005F5C23">
        <w:rPr>
          <w:lang w:val="en-GB" w:eastAsia="sv-SE"/>
        </w:rPr>
        <w:t>)</w:t>
      </w:r>
      <w:r w:rsidR="007E6077" w:rsidRPr="005F5C23">
        <w:rPr>
          <w:lang w:val="en-GB" w:eastAsia="sv-SE"/>
        </w:rPr>
        <w:t>,</w:t>
      </w:r>
      <w:r w:rsidR="008B7FBC" w:rsidRPr="005F5C23">
        <w:rPr>
          <w:lang w:val="en-GB" w:eastAsia="sv-SE"/>
        </w:rPr>
        <w:t xml:space="preserve"> </w:t>
      </w:r>
      <w:r w:rsidR="007E6077" w:rsidRPr="005F5C23">
        <w:rPr>
          <w:lang w:val="en-GB" w:eastAsia="sv-SE"/>
        </w:rPr>
        <w:t xml:space="preserve">the Parties are only to process such data </w:t>
      </w:r>
      <w:r w:rsidR="00EF24C6">
        <w:rPr>
          <w:lang w:val="en-GB" w:eastAsia="sv-SE"/>
        </w:rPr>
        <w:t>provided</w:t>
      </w:r>
      <w:r w:rsidR="007E6077" w:rsidRPr="005F5C23">
        <w:rPr>
          <w:lang w:val="en-GB" w:eastAsia="sv-SE"/>
        </w:rPr>
        <w:t xml:space="preserve"> that one of the exceptions in Articles </w:t>
      </w:r>
      <w:r w:rsidR="00925F40" w:rsidRPr="005F5C23">
        <w:rPr>
          <w:lang w:val="en-GB" w:eastAsia="sv-SE"/>
        </w:rPr>
        <w:t xml:space="preserve">9 and 22 of the GDPR is applicable </w:t>
      </w:r>
      <w:r w:rsidR="006F6B8D" w:rsidRPr="005F5C23">
        <w:rPr>
          <w:i/>
          <w:highlight w:val="yellow"/>
          <w:lang w:val="en-GB" w:eastAsia="sv-SE"/>
        </w:rPr>
        <w:t>(</w:t>
      </w:r>
      <w:r w:rsidR="00C65FEB">
        <w:rPr>
          <w:i/>
          <w:highlight w:val="yellow"/>
          <w:lang w:val="en-GB" w:eastAsia="sv-SE"/>
        </w:rPr>
        <w:t>including</w:t>
      </w:r>
      <w:r w:rsidR="00A01B55" w:rsidRPr="005F5C23">
        <w:rPr>
          <w:i/>
          <w:highlight w:val="yellow"/>
          <w:lang w:val="en-GB" w:eastAsia="sv-SE"/>
        </w:rPr>
        <w:t xml:space="preserve"> any </w:t>
      </w:r>
      <w:r w:rsidR="00C65FEB">
        <w:rPr>
          <w:i/>
          <w:highlight w:val="yellow"/>
          <w:lang w:val="en-GB" w:eastAsia="sv-SE"/>
        </w:rPr>
        <w:t>provisions</w:t>
      </w:r>
      <w:r w:rsidR="00A01B55" w:rsidRPr="005F5C23">
        <w:rPr>
          <w:i/>
          <w:highlight w:val="yellow"/>
          <w:lang w:val="en-GB" w:eastAsia="sv-SE"/>
        </w:rPr>
        <w:t xml:space="preserve"> set out in complementary Swedish legislation</w:t>
      </w:r>
      <w:r w:rsidR="006F6B8D" w:rsidRPr="005F5C23">
        <w:rPr>
          <w:i/>
          <w:lang w:val="en-GB" w:eastAsia="sv-SE"/>
        </w:rPr>
        <w:t>)</w:t>
      </w:r>
      <w:r w:rsidR="00F66B25" w:rsidRPr="005F5C23">
        <w:rPr>
          <w:lang w:val="en-GB" w:eastAsia="sv-SE"/>
        </w:rPr>
        <w:t>.</w:t>
      </w:r>
    </w:p>
    <w:p w14:paraId="0AAC22A0" w14:textId="2A9EB765" w:rsidR="00F66B25" w:rsidRPr="005F5C23" w:rsidRDefault="00893EF8" w:rsidP="00F66B25">
      <w:pPr>
        <w:pStyle w:val="Liststycke"/>
        <w:numPr>
          <w:ilvl w:val="1"/>
          <w:numId w:val="28"/>
        </w:numPr>
        <w:ind w:right="1132"/>
        <w:rPr>
          <w:lang w:val="en-GB" w:eastAsia="sv-SE"/>
        </w:rPr>
      </w:pPr>
      <w:r w:rsidRPr="005F5C23">
        <w:rPr>
          <w:lang w:val="en-GB" w:eastAsia="sv-SE"/>
        </w:rPr>
        <w:t xml:space="preserve">The Party </w:t>
      </w:r>
      <w:r w:rsidR="00C65FEB">
        <w:rPr>
          <w:lang w:val="en-GB" w:eastAsia="sv-SE"/>
        </w:rPr>
        <w:t>collecting</w:t>
      </w:r>
      <w:r w:rsidRPr="005F5C23">
        <w:rPr>
          <w:lang w:val="en-GB" w:eastAsia="sv-SE"/>
        </w:rPr>
        <w:t xml:space="preserve"> personal data from the </w:t>
      </w:r>
      <w:r w:rsidR="0058668D" w:rsidRPr="005F5C23">
        <w:rPr>
          <w:lang w:val="en-GB" w:eastAsia="sv-SE"/>
        </w:rPr>
        <w:t xml:space="preserve">data subject is responsible for </w:t>
      </w:r>
      <w:r w:rsidR="003146F8">
        <w:rPr>
          <w:lang w:val="en-GB" w:eastAsia="sv-SE"/>
        </w:rPr>
        <w:t xml:space="preserve">promptly </w:t>
      </w:r>
      <w:r w:rsidR="00821E6A">
        <w:rPr>
          <w:lang w:val="en-GB" w:eastAsia="sv-SE"/>
        </w:rPr>
        <w:t xml:space="preserve">providing </w:t>
      </w:r>
      <w:r w:rsidR="00C65FEB">
        <w:rPr>
          <w:lang w:val="en-GB" w:eastAsia="sv-SE"/>
        </w:rPr>
        <w:t>any</w:t>
      </w:r>
      <w:r w:rsidR="00175088" w:rsidRPr="005F5C23">
        <w:rPr>
          <w:lang w:val="en-GB" w:eastAsia="sv-SE"/>
        </w:rPr>
        <w:t xml:space="preserve"> information to whi</w:t>
      </w:r>
      <w:r w:rsidR="003146F8">
        <w:rPr>
          <w:lang w:val="en-GB" w:eastAsia="sv-SE"/>
        </w:rPr>
        <w:t>ch the data subject is entitled</w:t>
      </w:r>
      <w:r w:rsidR="00F66B25" w:rsidRPr="005F5C23">
        <w:rPr>
          <w:lang w:val="en-GB" w:eastAsia="sv-SE"/>
        </w:rPr>
        <w:t xml:space="preserve">. </w:t>
      </w:r>
      <w:r w:rsidR="00B11880" w:rsidRPr="005F5C23">
        <w:rPr>
          <w:lang w:val="en-GB" w:eastAsia="sv-SE"/>
        </w:rPr>
        <w:t>This is to ensure that the individual is informed and that the processing of personal data is lawful and fair</w:t>
      </w:r>
      <w:r w:rsidR="00F66B25" w:rsidRPr="005F5C23">
        <w:rPr>
          <w:lang w:val="en-GB" w:eastAsia="sv-SE"/>
        </w:rPr>
        <w:t xml:space="preserve">. </w:t>
      </w:r>
      <w:r w:rsidR="00B11880" w:rsidRPr="005F5C23">
        <w:rPr>
          <w:lang w:val="en-GB" w:eastAsia="sv-SE"/>
        </w:rPr>
        <w:t>This also entails th</w:t>
      </w:r>
      <w:r w:rsidR="00E572DD" w:rsidRPr="005F5C23">
        <w:rPr>
          <w:lang w:val="en-GB" w:eastAsia="sv-SE"/>
        </w:rPr>
        <w:t xml:space="preserve">e inclusion of </w:t>
      </w:r>
      <w:r w:rsidR="00B11880" w:rsidRPr="005F5C23">
        <w:rPr>
          <w:lang w:val="en-GB" w:eastAsia="sv-SE"/>
        </w:rPr>
        <w:t xml:space="preserve">a summary of the present Agreement </w:t>
      </w:r>
      <w:r w:rsidR="00E572DD" w:rsidRPr="005F5C23">
        <w:rPr>
          <w:lang w:val="en-GB" w:eastAsia="sv-SE"/>
        </w:rPr>
        <w:t>in the information provided to the data subjects</w:t>
      </w:r>
      <w:r w:rsidR="00F66B25" w:rsidRPr="005F5C23">
        <w:rPr>
          <w:lang w:val="en-GB" w:eastAsia="sv-SE"/>
        </w:rPr>
        <w:t>.</w:t>
      </w:r>
    </w:p>
    <w:p w14:paraId="08B90D4D" w14:textId="65734797" w:rsidR="00A11A23" w:rsidRPr="005F5C23" w:rsidRDefault="00E572DD" w:rsidP="00D75961">
      <w:pPr>
        <w:pStyle w:val="Liststycke"/>
        <w:numPr>
          <w:ilvl w:val="1"/>
          <w:numId w:val="28"/>
        </w:numPr>
        <w:ind w:right="1132"/>
        <w:rPr>
          <w:lang w:val="en-GB" w:eastAsia="sv-SE"/>
        </w:rPr>
      </w:pPr>
      <w:r w:rsidRPr="005F5C23">
        <w:rPr>
          <w:lang w:val="en-GB" w:eastAsia="sv-SE"/>
        </w:rPr>
        <w:t xml:space="preserve">The Parties guarantee that the personal data shared with the other Party is correct and updated at the time of sharing </w:t>
      </w:r>
      <w:r w:rsidR="00325885" w:rsidRPr="005F5C23">
        <w:rPr>
          <w:lang w:val="en-GB" w:eastAsia="sv-SE"/>
        </w:rPr>
        <w:t xml:space="preserve">with the other Party, to the extent </w:t>
      </w:r>
      <w:r w:rsidR="00EF24C6">
        <w:rPr>
          <w:lang w:val="en-GB" w:eastAsia="sv-SE"/>
        </w:rPr>
        <w:t xml:space="preserve">reasonably </w:t>
      </w:r>
      <w:r w:rsidR="00325885" w:rsidRPr="005F5C23">
        <w:rPr>
          <w:lang w:val="en-GB" w:eastAsia="sv-SE"/>
        </w:rPr>
        <w:t>possible</w:t>
      </w:r>
      <w:r w:rsidR="00A11A23" w:rsidRPr="005F5C23">
        <w:rPr>
          <w:lang w:val="en-GB" w:eastAsia="sv-SE"/>
        </w:rPr>
        <w:t>.</w:t>
      </w:r>
    </w:p>
    <w:p w14:paraId="3485A67B" w14:textId="62936124" w:rsidR="00580473" w:rsidRPr="005F5C23" w:rsidRDefault="00325885" w:rsidP="00494582">
      <w:pPr>
        <w:pStyle w:val="Rubrik2"/>
        <w:numPr>
          <w:ilvl w:val="0"/>
          <w:numId w:val="28"/>
        </w:numPr>
        <w:spacing w:after="240"/>
        <w:ind w:right="1132"/>
        <w:rPr>
          <w:lang w:val="en-GB"/>
        </w:rPr>
      </w:pPr>
      <w:r w:rsidRPr="005F5C23">
        <w:rPr>
          <w:lang w:val="en-GB"/>
        </w:rPr>
        <w:t>THE RIGHTS OF THE DATA SUBJECT</w:t>
      </w:r>
    </w:p>
    <w:p w14:paraId="06508106" w14:textId="4EB14A34" w:rsidR="00494582" w:rsidRPr="005F5C23" w:rsidRDefault="00325885" w:rsidP="00494582">
      <w:pPr>
        <w:pStyle w:val="Liststycke"/>
        <w:numPr>
          <w:ilvl w:val="1"/>
          <w:numId w:val="28"/>
        </w:numPr>
        <w:rPr>
          <w:lang w:val="en-GB" w:eastAsia="sv-SE"/>
        </w:rPr>
      </w:pPr>
      <w:r w:rsidRPr="005F5C23">
        <w:rPr>
          <w:lang w:val="en-GB" w:eastAsia="sv-SE"/>
        </w:rPr>
        <w:t>T</w:t>
      </w:r>
      <w:r w:rsidR="00EF24C6">
        <w:rPr>
          <w:lang w:val="en-GB" w:eastAsia="sv-SE"/>
        </w:rPr>
        <w:t>he Parties are to facilitate</w:t>
      </w:r>
      <w:r w:rsidRPr="005F5C23">
        <w:rPr>
          <w:lang w:val="en-GB" w:eastAsia="sv-SE"/>
        </w:rPr>
        <w:t xml:space="preserve"> </w:t>
      </w:r>
      <w:r w:rsidR="00EF24C6">
        <w:rPr>
          <w:lang w:val="en-GB" w:eastAsia="sv-SE"/>
        </w:rPr>
        <w:t xml:space="preserve">for the </w:t>
      </w:r>
      <w:r w:rsidRPr="005F5C23">
        <w:rPr>
          <w:lang w:val="en-GB" w:eastAsia="sv-SE"/>
        </w:rPr>
        <w:t>data subject</w:t>
      </w:r>
      <w:r w:rsidR="00491C88" w:rsidRPr="005F5C23">
        <w:rPr>
          <w:lang w:val="en-GB" w:eastAsia="sv-SE"/>
        </w:rPr>
        <w:t>s</w:t>
      </w:r>
      <w:r w:rsidRPr="005F5C23">
        <w:rPr>
          <w:lang w:val="en-GB" w:eastAsia="sv-SE"/>
        </w:rPr>
        <w:t xml:space="preserve"> </w:t>
      </w:r>
      <w:r w:rsidR="00EF24C6">
        <w:rPr>
          <w:lang w:val="en-GB" w:eastAsia="sv-SE"/>
        </w:rPr>
        <w:t>to claim</w:t>
      </w:r>
      <w:r w:rsidR="00D171A9" w:rsidRPr="005F5C23">
        <w:rPr>
          <w:lang w:val="en-GB" w:eastAsia="sv-SE"/>
        </w:rPr>
        <w:t xml:space="preserve"> the</w:t>
      </w:r>
      <w:r w:rsidR="00FB5DDF">
        <w:rPr>
          <w:lang w:val="en-GB" w:eastAsia="sv-SE"/>
        </w:rPr>
        <w:t>ir</w:t>
      </w:r>
      <w:r w:rsidR="00D171A9" w:rsidRPr="005F5C23">
        <w:rPr>
          <w:lang w:val="en-GB" w:eastAsia="sv-SE"/>
        </w:rPr>
        <w:t xml:space="preserve"> rights </w:t>
      </w:r>
      <w:r w:rsidR="00EF24C6">
        <w:rPr>
          <w:lang w:val="en-GB" w:eastAsia="sv-SE"/>
        </w:rPr>
        <w:t>under</w:t>
      </w:r>
      <w:r w:rsidR="00D171A9" w:rsidRPr="005F5C23">
        <w:rPr>
          <w:lang w:val="en-GB" w:eastAsia="sv-SE"/>
        </w:rPr>
        <w:t xml:space="preserve"> the GDPR</w:t>
      </w:r>
      <w:r w:rsidR="00494582" w:rsidRPr="005F5C23">
        <w:rPr>
          <w:lang w:val="en-GB" w:eastAsia="sv-SE"/>
        </w:rPr>
        <w:t xml:space="preserve">. </w:t>
      </w:r>
    </w:p>
    <w:p w14:paraId="0185FA58" w14:textId="082DF517" w:rsidR="00154AF1" w:rsidRPr="005F5C23" w:rsidRDefault="00491C88" w:rsidP="00CC1AF2">
      <w:pPr>
        <w:pStyle w:val="Liststycke"/>
        <w:numPr>
          <w:ilvl w:val="1"/>
          <w:numId w:val="28"/>
        </w:numPr>
        <w:rPr>
          <w:highlight w:val="yellow"/>
          <w:lang w:val="en-GB" w:eastAsia="sv-SE"/>
        </w:rPr>
      </w:pPr>
      <w:commentRangeStart w:id="0"/>
      <w:r w:rsidRPr="005F5C23">
        <w:rPr>
          <w:highlight w:val="yellow"/>
          <w:lang w:val="en-GB" w:eastAsia="sv-SE"/>
        </w:rPr>
        <w:t xml:space="preserve">The Parties agree that a data subject can </w:t>
      </w:r>
      <w:r w:rsidR="00EF24C6">
        <w:rPr>
          <w:highlight w:val="yellow"/>
          <w:lang w:val="en-GB" w:eastAsia="sv-SE"/>
        </w:rPr>
        <w:t xml:space="preserve">contact </w:t>
      </w:r>
      <w:r w:rsidRPr="005F5C23">
        <w:rPr>
          <w:highlight w:val="yellow"/>
          <w:lang w:val="en-GB" w:eastAsia="sv-SE"/>
        </w:rPr>
        <w:t xml:space="preserve">either Party </w:t>
      </w:r>
      <w:r w:rsidR="00EF24C6">
        <w:rPr>
          <w:highlight w:val="yellow"/>
          <w:lang w:val="en-GB" w:eastAsia="sv-SE"/>
        </w:rPr>
        <w:t>with</w:t>
      </w:r>
      <w:r w:rsidRPr="005F5C23">
        <w:rPr>
          <w:highlight w:val="yellow"/>
          <w:lang w:val="en-GB" w:eastAsia="sv-SE"/>
        </w:rPr>
        <w:t xml:space="preserve"> questions </w:t>
      </w:r>
      <w:r w:rsidR="00C73EBF" w:rsidRPr="005F5C23">
        <w:rPr>
          <w:highlight w:val="yellow"/>
          <w:lang w:val="en-GB" w:eastAsia="sv-SE"/>
        </w:rPr>
        <w:t>or requests</w:t>
      </w:r>
      <w:r w:rsidR="00CB19A0" w:rsidRPr="005F5C23">
        <w:rPr>
          <w:highlight w:val="yellow"/>
          <w:lang w:val="en-GB" w:eastAsia="sv-SE"/>
        </w:rPr>
        <w:t xml:space="preserve">. </w:t>
      </w:r>
      <w:r w:rsidR="00154AF1" w:rsidRPr="005F5C23">
        <w:rPr>
          <w:highlight w:val="yellow"/>
          <w:lang w:val="en-GB" w:eastAsia="sv-SE"/>
        </w:rPr>
        <w:t xml:space="preserve"> </w:t>
      </w:r>
    </w:p>
    <w:p w14:paraId="03086DC6" w14:textId="2E69BA13" w:rsidR="00154AF1" w:rsidRPr="005F5C23" w:rsidRDefault="00C73EBF" w:rsidP="00CC1AF2">
      <w:pPr>
        <w:pStyle w:val="Liststycke"/>
        <w:numPr>
          <w:ilvl w:val="1"/>
          <w:numId w:val="28"/>
        </w:numPr>
        <w:rPr>
          <w:highlight w:val="yellow"/>
          <w:lang w:val="en-GB" w:eastAsia="sv-SE"/>
        </w:rPr>
      </w:pPr>
      <w:r w:rsidRPr="005F5C23">
        <w:rPr>
          <w:highlight w:val="yellow"/>
          <w:lang w:val="en-GB" w:eastAsia="sv-SE"/>
        </w:rPr>
        <w:t>The Parties agree that a request in accordance with the GDPR is to be managed by the Party that has received the request</w:t>
      </w:r>
      <w:r w:rsidR="00154AF1" w:rsidRPr="005F5C23">
        <w:rPr>
          <w:highlight w:val="yellow"/>
          <w:lang w:val="en-GB" w:eastAsia="sv-SE"/>
        </w:rPr>
        <w:t>.</w:t>
      </w:r>
      <w:commentRangeEnd w:id="0"/>
      <w:r w:rsidR="00E54F17">
        <w:rPr>
          <w:rStyle w:val="Kommentarsreferens"/>
        </w:rPr>
        <w:commentReference w:id="0"/>
      </w:r>
    </w:p>
    <w:p w14:paraId="534986B7" w14:textId="034FF3D5" w:rsidR="00B77A56" w:rsidRPr="005F5C23" w:rsidRDefault="00C73EBF" w:rsidP="00C4701D">
      <w:pPr>
        <w:pStyle w:val="Liststycke"/>
        <w:numPr>
          <w:ilvl w:val="1"/>
          <w:numId w:val="28"/>
        </w:numPr>
        <w:rPr>
          <w:lang w:val="en-GB" w:eastAsia="sv-SE"/>
        </w:rPr>
      </w:pPr>
      <w:r w:rsidRPr="005F5C23">
        <w:rPr>
          <w:lang w:val="en-GB" w:eastAsia="sv-SE"/>
        </w:rPr>
        <w:t xml:space="preserve">The </w:t>
      </w:r>
      <w:r w:rsidR="00E54F17">
        <w:rPr>
          <w:lang w:val="en-GB" w:eastAsia="sv-SE"/>
        </w:rPr>
        <w:t>Joint Controllers</w:t>
      </w:r>
      <w:r w:rsidRPr="005F5C23">
        <w:rPr>
          <w:lang w:val="en-GB" w:eastAsia="sv-SE"/>
        </w:rPr>
        <w:t xml:space="preserve"> agree to give each o</w:t>
      </w:r>
      <w:r w:rsidR="00EF24C6">
        <w:rPr>
          <w:lang w:val="en-GB" w:eastAsia="sv-SE"/>
        </w:rPr>
        <w:t>ther reasonable support and assistance</w:t>
      </w:r>
      <w:r w:rsidRPr="005F5C23">
        <w:rPr>
          <w:lang w:val="en-GB" w:eastAsia="sv-SE"/>
        </w:rPr>
        <w:t xml:space="preserve"> so </w:t>
      </w:r>
      <w:r w:rsidR="00C76EB9" w:rsidRPr="005F5C23">
        <w:rPr>
          <w:lang w:val="en-GB" w:eastAsia="sv-SE"/>
        </w:rPr>
        <w:t xml:space="preserve">that each Party can </w:t>
      </w:r>
      <w:r w:rsidR="00EF24C6">
        <w:rPr>
          <w:lang w:val="en-GB" w:eastAsia="sv-SE"/>
        </w:rPr>
        <w:t>address a</w:t>
      </w:r>
      <w:r w:rsidR="00C76EB9" w:rsidRPr="005F5C23">
        <w:rPr>
          <w:lang w:val="en-GB" w:eastAsia="sv-SE"/>
        </w:rPr>
        <w:t xml:space="preserve"> request, answer a question or address a complaint from a data subject</w:t>
      </w:r>
      <w:r w:rsidR="00C4701D" w:rsidRPr="005F5C23">
        <w:rPr>
          <w:lang w:val="en-GB" w:eastAsia="sv-SE"/>
        </w:rPr>
        <w:t>. S</w:t>
      </w:r>
      <w:r w:rsidR="00EF24C6">
        <w:rPr>
          <w:lang w:val="en-GB" w:eastAsia="sv-SE"/>
        </w:rPr>
        <w:t>upport and assistance</w:t>
      </w:r>
      <w:r w:rsidR="00C76EB9" w:rsidRPr="005F5C23">
        <w:rPr>
          <w:lang w:val="en-GB" w:eastAsia="sv-SE"/>
        </w:rPr>
        <w:t xml:space="preserve"> are to be made available without any unnecessary delay </w:t>
      </w:r>
      <w:r w:rsidR="00C4701D" w:rsidRPr="005F5C23">
        <w:rPr>
          <w:lang w:val="en-GB" w:eastAsia="sv-SE"/>
        </w:rPr>
        <w:t>(</w:t>
      </w:r>
      <w:r w:rsidR="00C76EB9" w:rsidRPr="005F5C23">
        <w:rPr>
          <w:lang w:val="en-GB" w:eastAsia="sv-SE"/>
        </w:rPr>
        <w:t xml:space="preserve">within 5 working days </w:t>
      </w:r>
      <w:r w:rsidR="00B221BE">
        <w:rPr>
          <w:lang w:val="en-GB" w:eastAsia="sv-SE"/>
        </w:rPr>
        <w:t xml:space="preserve">of </w:t>
      </w:r>
      <w:r w:rsidR="00C76EB9" w:rsidRPr="005F5C23">
        <w:rPr>
          <w:lang w:val="en-GB" w:eastAsia="sv-SE"/>
        </w:rPr>
        <w:t>th</w:t>
      </w:r>
      <w:r w:rsidR="00EF24C6">
        <w:rPr>
          <w:lang w:val="en-GB" w:eastAsia="sv-SE"/>
        </w:rPr>
        <w:t>e request for assistance</w:t>
      </w:r>
      <w:r w:rsidR="00C76EB9" w:rsidRPr="005F5C23">
        <w:rPr>
          <w:lang w:val="en-GB" w:eastAsia="sv-SE"/>
        </w:rPr>
        <w:t xml:space="preserve"> by the other Party</w:t>
      </w:r>
      <w:r w:rsidR="00154AF1" w:rsidRPr="005F5C23">
        <w:rPr>
          <w:lang w:val="en-GB" w:eastAsia="sv-SE"/>
        </w:rPr>
        <w:t>).</w:t>
      </w:r>
    </w:p>
    <w:p w14:paraId="1544F378" w14:textId="06D55DEB" w:rsidR="00580473" w:rsidRPr="005F5C23" w:rsidRDefault="00494582" w:rsidP="00F66B25">
      <w:pPr>
        <w:ind w:left="360" w:right="1132"/>
        <w:rPr>
          <w:lang w:val="en-GB" w:eastAsia="sv-SE"/>
        </w:rPr>
      </w:pPr>
      <w:r w:rsidRPr="005F5C23">
        <w:rPr>
          <w:lang w:val="en-GB" w:eastAsia="sv-SE"/>
        </w:rPr>
        <w:t xml:space="preserve"> </w:t>
      </w:r>
    </w:p>
    <w:p w14:paraId="113CF207" w14:textId="0E1389E6" w:rsidR="00580473" w:rsidRPr="005F5C23" w:rsidRDefault="00C76EB9" w:rsidP="00B77A56">
      <w:pPr>
        <w:pStyle w:val="Rubrik2"/>
        <w:numPr>
          <w:ilvl w:val="0"/>
          <w:numId w:val="28"/>
        </w:numPr>
        <w:spacing w:after="240"/>
        <w:ind w:right="1132"/>
        <w:rPr>
          <w:lang w:val="en-GB"/>
        </w:rPr>
      </w:pPr>
      <w:r w:rsidRPr="005F5C23">
        <w:rPr>
          <w:lang w:val="en-GB"/>
        </w:rPr>
        <w:t>TRANSFER OF DATA TO A THIRD COUNTRY</w:t>
      </w:r>
    </w:p>
    <w:p w14:paraId="7CF97C9F" w14:textId="27F8A05E" w:rsidR="00B77A56" w:rsidRPr="005F5C23" w:rsidRDefault="00C76EB9" w:rsidP="00B77A56">
      <w:pPr>
        <w:pStyle w:val="Liststycke"/>
        <w:numPr>
          <w:ilvl w:val="1"/>
          <w:numId w:val="28"/>
        </w:numPr>
        <w:rPr>
          <w:lang w:val="en-GB" w:eastAsia="sv-SE"/>
        </w:rPr>
      </w:pPr>
      <w:r w:rsidRPr="005F5C23">
        <w:rPr>
          <w:lang w:val="en-GB" w:eastAsia="sv-SE"/>
        </w:rPr>
        <w:t>The Parties do no</w:t>
      </w:r>
      <w:r w:rsidR="00EF24C6">
        <w:rPr>
          <w:lang w:val="en-GB" w:eastAsia="sv-SE"/>
        </w:rPr>
        <w:t>t have the right to transfer</w:t>
      </w:r>
      <w:r w:rsidRPr="005F5C23">
        <w:rPr>
          <w:lang w:val="en-GB" w:eastAsia="sv-SE"/>
        </w:rPr>
        <w:t xml:space="preserve"> personal data </w:t>
      </w:r>
      <w:r w:rsidR="00EF24C6">
        <w:rPr>
          <w:lang w:val="en-GB" w:eastAsia="sv-SE"/>
        </w:rPr>
        <w:t>under this</w:t>
      </w:r>
      <w:r w:rsidRPr="005F5C23">
        <w:rPr>
          <w:lang w:val="en-GB" w:eastAsia="sv-SE"/>
        </w:rPr>
        <w:t xml:space="preserve"> Agreement outside </w:t>
      </w:r>
      <w:r w:rsidR="00482F37">
        <w:rPr>
          <w:lang w:val="en-GB" w:eastAsia="sv-SE"/>
        </w:rPr>
        <w:t xml:space="preserve">of </w:t>
      </w:r>
      <w:r w:rsidRPr="005F5C23">
        <w:rPr>
          <w:lang w:val="en-GB" w:eastAsia="sv-SE"/>
        </w:rPr>
        <w:t xml:space="preserve">the European Economic </w:t>
      </w:r>
      <w:r w:rsidR="00903213" w:rsidRPr="005F5C23">
        <w:rPr>
          <w:lang w:val="en-GB" w:eastAsia="sv-SE"/>
        </w:rPr>
        <w:t>Area</w:t>
      </w:r>
      <w:r w:rsidR="00B77A56" w:rsidRPr="005F5C23">
        <w:rPr>
          <w:lang w:val="en-GB" w:eastAsia="sv-SE"/>
        </w:rPr>
        <w:t xml:space="preserve"> (EE</w:t>
      </w:r>
      <w:r w:rsidR="00903213" w:rsidRPr="005F5C23">
        <w:rPr>
          <w:lang w:val="en-GB" w:eastAsia="sv-SE"/>
        </w:rPr>
        <w:t>A</w:t>
      </w:r>
      <w:r w:rsidR="00B77A56" w:rsidRPr="005F5C23">
        <w:rPr>
          <w:lang w:val="en-GB" w:eastAsia="sv-SE"/>
        </w:rPr>
        <w:t xml:space="preserve">) </w:t>
      </w:r>
      <w:r w:rsidR="00903213" w:rsidRPr="005F5C23">
        <w:rPr>
          <w:lang w:val="en-GB" w:eastAsia="sv-SE"/>
        </w:rPr>
        <w:t xml:space="preserve">or to an international organisation </w:t>
      </w:r>
      <w:r w:rsidR="00477B6C" w:rsidRPr="005F5C23">
        <w:rPr>
          <w:lang w:val="en-GB" w:eastAsia="sv-SE"/>
        </w:rPr>
        <w:t xml:space="preserve">governed by international law, except </w:t>
      </w:r>
      <w:r w:rsidR="00482F37">
        <w:rPr>
          <w:lang w:val="en-GB" w:eastAsia="sv-SE"/>
        </w:rPr>
        <w:t xml:space="preserve">where this </w:t>
      </w:r>
      <w:proofErr w:type="gramStart"/>
      <w:r w:rsidR="00482F37">
        <w:rPr>
          <w:lang w:val="en-GB" w:eastAsia="sv-SE"/>
        </w:rPr>
        <w:t xml:space="preserve">is in compliance </w:t>
      </w:r>
      <w:r w:rsidR="00477B6C" w:rsidRPr="005F5C23">
        <w:rPr>
          <w:lang w:val="en-GB" w:eastAsia="sv-SE"/>
        </w:rPr>
        <w:t>with</w:t>
      </w:r>
      <w:proofErr w:type="gramEnd"/>
      <w:r w:rsidR="00477B6C" w:rsidRPr="005F5C23">
        <w:rPr>
          <w:lang w:val="en-GB" w:eastAsia="sv-SE"/>
        </w:rPr>
        <w:t xml:space="preserve"> Chapter V of the GDPR</w:t>
      </w:r>
      <w:r w:rsidR="00504D2D" w:rsidRPr="005F5C23">
        <w:rPr>
          <w:lang w:val="en-GB" w:eastAsia="sv-SE"/>
        </w:rPr>
        <w:t>.</w:t>
      </w:r>
      <w:r w:rsidR="0006135B" w:rsidRPr="005F5C23">
        <w:rPr>
          <w:lang w:val="en-GB" w:eastAsia="sv-SE"/>
        </w:rPr>
        <w:t xml:space="preserve"> </w:t>
      </w:r>
      <w:r w:rsidR="00477B6C" w:rsidRPr="005F5C23">
        <w:rPr>
          <w:lang w:val="en-GB" w:eastAsia="sv-SE"/>
        </w:rPr>
        <w:t xml:space="preserve">This </w:t>
      </w:r>
      <w:r w:rsidR="00482F37">
        <w:rPr>
          <w:lang w:val="en-GB" w:eastAsia="sv-SE"/>
        </w:rPr>
        <w:t>includes</w:t>
      </w:r>
      <w:r w:rsidR="00477B6C" w:rsidRPr="005F5C23">
        <w:rPr>
          <w:lang w:val="en-GB" w:eastAsia="sv-SE"/>
        </w:rPr>
        <w:t xml:space="preserve"> </w:t>
      </w:r>
      <w:r w:rsidR="008C3BF2" w:rsidRPr="005F5C23">
        <w:rPr>
          <w:lang w:val="en-GB" w:eastAsia="sv-SE"/>
        </w:rPr>
        <w:t>making the personal data available, granting access to it and disseminating it further to another third country</w:t>
      </w:r>
      <w:r w:rsidR="0006135B" w:rsidRPr="005F5C23">
        <w:rPr>
          <w:lang w:val="en-GB" w:eastAsia="sv-SE"/>
        </w:rPr>
        <w:t xml:space="preserve">. </w:t>
      </w:r>
      <w:r w:rsidR="00B77A56" w:rsidRPr="005F5C23">
        <w:rPr>
          <w:lang w:val="en-GB" w:eastAsia="sv-SE"/>
        </w:rPr>
        <w:t xml:space="preserve"> </w:t>
      </w:r>
    </w:p>
    <w:p w14:paraId="6A1DA931" w14:textId="058C6798" w:rsidR="00580473" w:rsidRPr="005F5C23" w:rsidRDefault="00504D2D" w:rsidP="00504D2D">
      <w:pPr>
        <w:pStyle w:val="Liststycke"/>
        <w:numPr>
          <w:ilvl w:val="1"/>
          <w:numId w:val="28"/>
        </w:numPr>
        <w:rPr>
          <w:lang w:val="en-GB" w:eastAsia="sv-SE"/>
        </w:rPr>
      </w:pPr>
      <w:r w:rsidRPr="005F5C23">
        <w:rPr>
          <w:lang w:val="en-GB" w:eastAsia="sv-SE"/>
        </w:rPr>
        <w:t>A</w:t>
      </w:r>
      <w:r w:rsidR="00F308DF" w:rsidRPr="005F5C23">
        <w:rPr>
          <w:lang w:val="en-GB" w:eastAsia="sv-SE"/>
        </w:rPr>
        <w:t>de</w:t>
      </w:r>
      <w:r w:rsidR="00CA203D" w:rsidRPr="005F5C23">
        <w:rPr>
          <w:lang w:val="en-GB" w:eastAsia="sv-SE"/>
        </w:rPr>
        <w:t xml:space="preserve">quate security protection levels for a third country, a </w:t>
      </w:r>
      <w:proofErr w:type="gramStart"/>
      <w:r w:rsidR="00CA203D" w:rsidRPr="005F5C23">
        <w:rPr>
          <w:lang w:val="en-GB" w:eastAsia="sv-SE"/>
        </w:rPr>
        <w:t>territory</w:t>
      </w:r>
      <w:proofErr w:type="gramEnd"/>
      <w:r w:rsidR="00CA203D" w:rsidRPr="005F5C23">
        <w:rPr>
          <w:lang w:val="en-GB" w:eastAsia="sv-SE"/>
        </w:rPr>
        <w:t xml:space="preserve"> or </w:t>
      </w:r>
      <w:r w:rsidR="00A078D3" w:rsidRPr="005F5C23">
        <w:rPr>
          <w:lang w:val="en-GB" w:eastAsia="sv-SE"/>
        </w:rPr>
        <w:t xml:space="preserve">specific sectors in a third country </w:t>
      </w:r>
      <w:r w:rsidR="00482F37">
        <w:rPr>
          <w:lang w:val="en-GB" w:eastAsia="sv-SE"/>
        </w:rPr>
        <w:t>may</w:t>
      </w:r>
      <w:r w:rsidR="00A078D3" w:rsidRPr="005F5C23">
        <w:rPr>
          <w:lang w:val="en-GB" w:eastAsia="sv-SE"/>
        </w:rPr>
        <w:t xml:space="preserve"> be decided by the European Commission</w:t>
      </w:r>
      <w:r w:rsidR="00F308DF" w:rsidRPr="005F5C23">
        <w:rPr>
          <w:lang w:val="en-GB" w:eastAsia="sv-SE"/>
        </w:rPr>
        <w:t xml:space="preserve">. </w:t>
      </w:r>
      <w:r w:rsidR="00482F37">
        <w:rPr>
          <w:lang w:val="en-GB" w:eastAsia="sv-SE"/>
        </w:rPr>
        <w:t xml:space="preserve">In the absence of such </w:t>
      </w:r>
      <w:r w:rsidR="00A078D3" w:rsidRPr="005F5C23">
        <w:rPr>
          <w:lang w:val="en-GB" w:eastAsia="sv-SE"/>
        </w:rPr>
        <w:t>decision, the Parties are only permitted to transfer personal data to a country outside the EEA whe</w:t>
      </w:r>
      <w:r w:rsidR="00482F37">
        <w:rPr>
          <w:lang w:val="en-GB" w:eastAsia="sv-SE"/>
        </w:rPr>
        <w:t>re</w:t>
      </w:r>
      <w:r w:rsidR="00A078D3" w:rsidRPr="005F5C23">
        <w:rPr>
          <w:lang w:val="en-GB" w:eastAsia="sv-SE"/>
        </w:rPr>
        <w:t xml:space="preserve"> there are </w:t>
      </w:r>
      <w:r w:rsidR="00BB438A" w:rsidRPr="005F5C23">
        <w:rPr>
          <w:lang w:val="en-GB" w:eastAsia="sv-SE"/>
        </w:rPr>
        <w:t xml:space="preserve">appropriate </w:t>
      </w:r>
      <w:r w:rsidR="00482F37">
        <w:rPr>
          <w:lang w:val="en-GB" w:eastAsia="sv-SE"/>
        </w:rPr>
        <w:t>safeguards</w:t>
      </w:r>
      <w:r w:rsidR="00BB438A" w:rsidRPr="005F5C23">
        <w:rPr>
          <w:lang w:val="en-GB" w:eastAsia="sv-SE"/>
        </w:rPr>
        <w:t xml:space="preserve">, in compliance with Articles </w:t>
      </w:r>
      <w:r w:rsidRPr="005F5C23">
        <w:rPr>
          <w:lang w:val="en-GB" w:eastAsia="sv-SE"/>
        </w:rPr>
        <w:t xml:space="preserve">46-47 </w:t>
      </w:r>
      <w:r w:rsidR="00BB438A" w:rsidRPr="005F5C23">
        <w:rPr>
          <w:lang w:val="en-GB" w:eastAsia="sv-SE"/>
        </w:rPr>
        <w:t>and</w:t>
      </w:r>
      <w:r w:rsidRPr="005F5C23">
        <w:rPr>
          <w:lang w:val="en-GB" w:eastAsia="sv-SE"/>
        </w:rPr>
        <w:t xml:space="preserve"> 49</w:t>
      </w:r>
      <w:r w:rsidR="002E17CA" w:rsidRPr="005F5C23">
        <w:rPr>
          <w:lang w:val="en-GB" w:eastAsia="sv-SE"/>
        </w:rPr>
        <w:t xml:space="preserve"> </w:t>
      </w:r>
      <w:r w:rsidR="00BB438A" w:rsidRPr="005F5C23">
        <w:rPr>
          <w:lang w:val="en-GB" w:eastAsia="sv-SE"/>
        </w:rPr>
        <w:t>of the GDPR</w:t>
      </w:r>
      <w:r w:rsidR="00224E74" w:rsidRPr="005F5C23">
        <w:rPr>
          <w:lang w:val="en-GB" w:eastAsia="sv-SE"/>
        </w:rPr>
        <w:t xml:space="preserve">. </w:t>
      </w:r>
      <w:r w:rsidR="00BB438A" w:rsidRPr="005F5C23">
        <w:rPr>
          <w:lang w:val="en-GB" w:eastAsia="sv-SE"/>
        </w:rPr>
        <w:t xml:space="preserve">The Parties are to inform </w:t>
      </w:r>
      <w:r w:rsidR="00482F37">
        <w:rPr>
          <w:lang w:val="en-GB" w:eastAsia="sv-SE"/>
        </w:rPr>
        <w:t>each other</w:t>
      </w:r>
      <w:r w:rsidR="00200A60" w:rsidRPr="005F5C23">
        <w:rPr>
          <w:lang w:val="en-GB" w:eastAsia="sv-SE"/>
        </w:rPr>
        <w:t xml:space="preserve"> if such transfer mechanisms are </w:t>
      </w:r>
      <w:r w:rsidR="00482F37">
        <w:rPr>
          <w:lang w:val="en-GB" w:eastAsia="sv-SE"/>
        </w:rPr>
        <w:t xml:space="preserve">in place </w:t>
      </w:r>
      <w:r w:rsidR="00200A60" w:rsidRPr="005F5C23">
        <w:rPr>
          <w:lang w:val="en-GB" w:eastAsia="sv-SE"/>
        </w:rPr>
        <w:t xml:space="preserve">and </w:t>
      </w:r>
      <w:r w:rsidR="00482F37">
        <w:rPr>
          <w:lang w:val="en-GB" w:eastAsia="sv-SE"/>
        </w:rPr>
        <w:t xml:space="preserve">of </w:t>
      </w:r>
      <w:r w:rsidR="00200A60" w:rsidRPr="005F5C23">
        <w:rPr>
          <w:lang w:val="en-GB" w:eastAsia="sv-SE"/>
        </w:rPr>
        <w:t xml:space="preserve">the legal </w:t>
      </w:r>
      <w:r w:rsidR="00482F37">
        <w:rPr>
          <w:lang w:val="en-GB" w:eastAsia="sv-SE"/>
        </w:rPr>
        <w:t>grounds</w:t>
      </w:r>
      <w:r w:rsidR="00200A60" w:rsidRPr="005F5C23">
        <w:rPr>
          <w:lang w:val="en-GB" w:eastAsia="sv-SE"/>
        </w:rPr>
        <w:t xml:space="preserve"> </w:t>
      </w:r>
      <w:r w:rsidR="00AD30E2">
        <w:rPr>
          <w:lang w:val="en-GB" w:eastAsia="sv-SE"/>
        </w:rPr>
        <w:t>for</w:t>
      </w:r>
      <w:r w:rsidR="00482F37">
        <w:rPr>
          <w:lang w:val="en-GB" w:eastAsia="sv-SE"/>
        </w:rPr>
        <w:t xml:space="preserve"> the transfer</w:t>
      </w:r>
      <w:r w:rsidRPr="005F5C23">
        <w:rPr>
          <w:lang w:val="en-GB" w:eastAsia="sv-SE"/>
        </w:rPr>
        <w:t xml:space="preserve">. </w:t>
      </w:r>
    </w:p>
    <w:p w14:paraId="0EF0B4EA" w14:textId="0E27F1A0" w:rsidR="00580473" w:rsidRPr="005F5C23" w:rsidRDefault="00224E74" w:rsidP="00224E74">
      <w:pPr>
        <w:pStyle w:val="Rubrik2"/>
        <w:numPr>
          <w:ilvl w:val="0"/>
          <w:numId w:val="28"/>
        </w:numPr>
        <w:spacing w:after="240"/>
        <w:ind w:right="1132"/>
        <w:rPr>
          <w:lang w:val="en-GB"/>
        </w:rPr>
      </w:pPr>
      <w:r w:rsidRPr="005F5C23">
        <w:rPr>
          <w:lang w:val="en-GB"/>
        </w:rPr>
        <w:t>S</w:t>
      </w:r>
      <w:r w:rsidR="00950C40" w:rsidRPr="005F5C23">
        <w:rPr>
          <w:lang w:val="en-GB"/>
        </w:rPr>
        <w:t>ECU</w:t>
      </w:r>
      <w:r w:rsidR="003722BB" w:rsidRPr="005F5C23">
        <w:rPr>
          <w:lang w:val="en-GB"/>
        </w:rPr>
        <w:t>RITY</w:t>
      </w:r>
      <w:r w:rsidRPr="005F5C23">
        <w:rPr>
          <w:lang w:val="en-GB"/>
        </w:rPr>
        <w:t xml:space="preserve">, </w:t>
      </w:r>
      <w:r w:rsidR="00132962" w:rsidRPr="005F5C23">
        <w:rPr>
          <w:lang w:val="en-GB"/>
        </w:rPr>
        <w:t>PERSON</w:t>
      </w:r>
      <w:r w:rsidR="003722BB" w:rsidRPr="005F5C23">
        <w:rPr>
          <w:lang w:val="en-GB"/>
        </w:rPr>
        <w:t xml:space="preserve">AL DATA </w:t>
      </w:r>
      <w:r w:rsidR="00114DA6">
        <w:rPr>
          <w:lang w:val="en-GB"/>
        </w:rPr>
        <w:t>BREACHES</w:t>
      </w:r>
      <w:r w:rsidRPr="005F5C23">
        <w:rPr>
          <w:lang w:val="en-GB"/>
        </w:rPr>
        <w:t xml:space="preserve"> </w:t>
      </w:r>
      <w:r w:rsidR="003722BB" w:rsidRPr="005F5C23">
        <w:rPr>
          <w:lang w:val="en-GB"/>
        </w:rPr>
        <w:t>and</w:t>
      </w:r>
      <w:r w:rsidRPr="005F5C23">
        <w:rPr>
          <w:lang w:val="en-GB"/>
        </w:rPr>
        <w:t xml:space="preserve"> R</w:t>
      </w:r>
      <w:r w:rsidR="003722BB" w:rsidRPr="005F5C23">
        <w:rPr>
          <w:lang w:val="en-GB"/>
        </w:rPr>
        <w:t>EPORTING PROCEDURES</w:t>
      </w:r>
    </w:p>
    <w:p w14:paraId="43592F01" w14:textId="5DC91BBB" w:rsidR="00580473" w:rsidRPr="005F5C23" w:rsidRDefault="00200A60" w:rsidP="00224E74">
      <w:pPr>
        <w:pStyle w:val="Liststycke"/>
        <w:numPr>
          <w:ilvl w:val="1"/>
          <w:numId w:val="28"/>
        </w:numPr>
        <w:ind w:right="1132"/>
        <w:rPr>
          <w:lang w:val="en-GB" w:eastAsia="sv-SE"/>
        </w:rPr>
      </w:pPr>
      <w:r w:rsidRPr="005F5C23">
        <w:rPr>
          <w:lang w:val="en-GB" w:eastAsia="sv-SE"/>
        </w:rPr>
        <w:t xml:space="preserve">The Parties </w:t>
      </w:r>
      <w:r w:rsidR="00482F37">
        <w:rPr>
          <w:lang w:val="en-GB" w:eastAsia="sv-SE"/>
        </w:rPr>
        <w:t>must</w:t>
      </w:r>
      <w:r w:rsidRPr="005F5C23">
        <w:rPr>
          <w:lang w:val="en-GB" w:eastAsia="sv-SE"/>
        </w:rPr>
        <w:t xml:space="preserve"> have</w:t>
      </w:r>
      <w:r w:rsidR="00E879B9">
        <w:rPr>
          <w:lang w:val="en-GB" w:eastAsia="sv-SE"/>
        </w:rPr>
        <w:t xml:space="preserve"> appropriate</w:t>
      </w:r>
      <w:r w:rsidRPr="005F5C23">
        <w:rPr>
          <w:lang w:val="en-GB" w:eastAsia="sv-SE"/>
        </w:rPr>
        <w:t xml:space="preserve"> technical and organisational measures </w:t>
      </w:r>
      <w:r w:rsidR="00C81943" w:rsidRPr="005F5C23">
        <w:rPr>
          <w:lang w:val="en-GB" w:eastAsia="sv-SE"/>
        </w:rPr>
        <w:t xml:space="preserve">in place </w:t>
      </w:r>
      <w:r w:rsidRPr="005F5C23">
        <w:rPr>
          <w:lang w:val="en-GB" w:eastAsia="sv-SE"/>
        </w:rPr>
        <w:t xml:space="preserve">to </w:t>
      </w:r>
      <w:r w:rsidR="00E879B9">
        <w:rPr>
          <w:lang w:val="en-GB" w:eastAsia="sv-SE"/>
        </w:rPr>
        <w:t>ensure an appropriate</w:t>
      </w:r>
      <w:r w:rsidR="00DB6878" w:rsidRPr="005F5C23">
        <w:rPr>
          <w:lang w:val="en-GB" w:eastAsia="sv-SE"/>
        </w:rPr>
        <w:t xml:space="preserve"> level of security in relation to the risks </w:t>
      </w:r>
      <w:r w:rsidR="00C81943" w:rsidRPr="005F5C23">
        <w:rPr>
          <w:lang w:val="en-GB" w:eastAsia="sv-SE"/>
        </w:rPr>
        <w:t>posed</w:t>
      </w:r>
      <w:r w:rsidR="00DB6878" w:rsidRPr="005F5C23">
        <w:rPr>
          <w:lang w:val="en-GB" w:eastAsia="sv-SE"/>
        </w:rPr>
        <w:t xml:space="preserve"> by the data processing, in particular the risk of </w:t>
      </w:r>
      <w:r w:rsidR="00A400EE" w:rsidRPr="005F5C23">
        <w:rPr>
          <w:lang w:val="en-GB" w:eastAsia="sv-SE"/>
        </w:rPr>
        <w:t xml:space="preserve">accidental </w:t>
      </w:r>
      <w:r w:rsidR="009D5953" w:rsidRPr="005F5C23">
        <w:rPr>
          <w:lang w:val="en-GB" w:eastAsia="sv-SE"/>
        </w:rPr>
        <w:t>or unlawful destruction</w:t>
      </w:r>
      <w:r w:rsidR="00A400EE" w:rsidRPr="005F5C23">
        <w:rPr>
          <w:lang w:val="en-GB" w:eastAsia="sv-SE"/>
        </w:rPr>
        <w:t>,</w:t>
      </w:r>
      <w:r w:rsidR="009D5953" w:rsidRPr="005F5C23">
        <w:rPr>
          <w:lang w:val="en-GB" w:eastAsia="sv-SE"/>
        </w:rPr>
        <w:t xml:space="preserve"> loss or </w:t>
      </w:r>
      <w:r w:rsidR="00A400EE" w:rsidRPr="005F5C23">
        <w:rPr>
          <w:lang w:val="en-GB" w:eastAsia="sv-SE"/>
        </w:rPr>
        <w:lastRenderedPageBreak/>
        <w:t>alteration</w:t>
      </w:r>
      <w:r w:rsidR="009D5953" w:rsidRPr="005F5C23">
        <w:rPr>
          <w:lang w:val="en-GB" w:eastAsia="sv-SE"/>
        </w:rPr>
        <w:t xml:space="preserve"> and the risk of una</w:t>
      </w:r>
      <w:r w:rsidR="00DA7A81" w:rsidRPr="005F5C23">
        <w:rPr>
          <w:lang w:val="en-GB" w:eastAsia="sv-SE"/>
        </w:rPr>
        <w:t xml:space="preserve">uthorised </w:t>
      </w:r>
      <w:r w:rsidR="00A400EE" w:rsidRPr="005F5C23">
        <w:rPr>
          <w:lang w:val="en-GB" w:eastAsia="sv-SE"/>
        </w:rPr>
        <w:t xml:space="preserve">disclosure </w:t>
      </w:r>
      <w:r w:rsidR="00DA7A81" w:rsidRPr="005F5C23">
        <w:rPr>
          <w:lang w:val="en-GB" w:eastAsia="sv-SE"/>
        </w:rPr>
        <w:t>of</w:t>
      </w:r>
      <w:r w:rsidR="00C81943" w:rsidRPr="005F5C23">
        <w:rPr>
          <w:lang w:val="en-GB" w:eastAsia="sv-SE"/>
        </w:rPr>
        <w:t>,</w:t>
      </w:r>
      <w:r w:rsidR="00DA7A81" w:rsidRPr="005F5C23">
        <w:rPr>
          <w:lang w:val="en-GB" w:eastAsia="sv-SE"/>
        </w:rPr>
        <w:t xml:space="preserve"> or unauthorised access to</w:t>
      </w:r>
      <w:r w:rsidR="00C81943" w:rsidRPr="005F5C23">
        <w:rPr>
          <w:lang w:val="en-GB" w:eastAsia="sv-SE"/>
        </w:rPr>
        <w:t>,</w:t>
      </w:r>
      <w:r w:rsidR="00DA7A81" w:rsidRPr="005F5C23">
        <w:rPr>
          <w:lang w:val="en-GB" w:eastAsia="sv-SE"/>
        </w:rPr>
        <w:t xml:space="preserve"> the personal data transferred, </w:t>
      </w:r>
      <w:proofErr w:type="gramStart"/>
      <w:r w:rsidR="00DA7A81" w:rsidRPr="005F5C23">
        <w:rPr>
          <w:lang w:val="en-GB" w:eastAsia="sv-SE"/>
        </w:rPr>
        <w:t>stored</w:t>
      </w:r>
      <w:proofErr w:type="gramEnd"/>
      <w:r w:rsidR="00DA7A81" w:rsidRPr="005F5C23">
        <w:rPr>
          <w:lang w:val="en-GB" w:eastAsia="sv-SE"/>
        </w:rPr>
        <w:t xml:space="preserve"> or processed in any other way</w:t>
      </w:r>
      <w:r w:rsidR="00C007B5" w:rsidRPr="005F5C23">
        <w:rPr>
          <w:lang w:val="en-GB" w:eastAsia="sv-SE"/>
        </w:rPr>
        <w:t>.</w:t>
      </w:r>
    </w:p>
    <w:p w14:paraId="705990F5" w14:textId="33959AF2" w:rsidR="00224E74" w:rsidRPr="005F5C23" w:rsidRDefault="00C007B5" w:rsidP="00224E74">
      <w:pPr>
        <w:pStyle w:val="Liststycke"/>
        <w:numPr>
          <w:ilvl w:val="1"/>
          <w:numId w:val="28"/>
        </w:numPr>
        <w:ind w:right="1132"/>
        <w:rPr>
          <w:lang w:val="en-GB" w:eastAsia="sv-SE"/>
        </w:rPr>
      </w:pPr>
      <w:r w:rsidRPr="005F5C23">
        <w:rPr>
          <w:lang w:val="en-GB" w:eastAsia="sv-SE"/>
        </w:rPr>
        <w:t>The Parties are to have internal procedures for both d</w:t>
      </w:r>
      <w:r w:rsidR="00AC1E38">
        <w:rPr>
          <w:lang w:val="en-GB" w:eastAsia="sv-SE"/>
        </w:rPr>
        <w:t xml:space="preserve">etecting </w:t>
      </w:r>
      <w:r w:rsidRPr="005F5C23">
        <w:rPr>
          <w:lang w:val="en-GB" w:eastAsia="sv-SE"/>
        </w:rPr>
        <w:t xml:space="preserve">and managing security and personal data </w:t>
      </w:r>
      <w:r w:rsidR="00072F2F">
        <w:rPr>
          <w:lang w:val="en-GB" w:eastAsia="sv-SE"/>
        </w:rPr>
        <w:t>breaches</w:t>
      </w:r>
      <w:r w:rsidR="000176C4" w:rsidRPr="005F5C23">
        <w:rPr>
          <w:lang w:val="en-GB" w:eastAsia="sv-SE"/>
        </w:rPr>
        <w:t>, in</w:t>
      </w:r>
      <w:r w:rsidRPr="005F5C23">
        <w:rPr>
          <w:lang w:val="en-GB" w:eastAsia="sv-SE"/>
        </w:rPr>
        <w:t xml:space="preserve">cluding methods </w:t>
      </w:r>
      <w:r w:rsidR="009D28E6" w:rsidRPr="005F5C23">
        <w:rPr>
          <w:lang w:val="en-GB" w:eastAsia="sv-SE"/>
        </w:rPr>
        <w:t xml:space="preserve">enabling intervention </w:t>
      </w:r>
      <w:r w:rsidR="00DD2681" w:rsidRPr="005F5C23">
        <w:rPr>
          <w:lang w:val="en-GB" w:eastAsia="sv-SE"/>
        </w:rPr>
        <w:t xml:space="preserve">to restore information </w:t>
      </w:r>
      <w:r w:rsidR="00424FAA" w:rsidRPr="005F5C23">
        <w:rPr>
          <w:lang w:val="en-GB" w:eastAsia="sv-SE"/>
        </w:rPr>
        <w:t>(</w:t>
      </w:r>
      <w:r w:rsidR="00DD2681" w:rsidRPr="005F5C23">
        <w:rPr>
          <w:lang w:val="en-GB" w:eastAsia="sv-SE"/>
        </w:rPr>
        <w:t xml:space="preserve">e.g. </w:t>
      </w:r>
      <w:r w:rsidR="00DE5B68" w:rsidRPr="005F5C23">
        <w:rPr>
          <w:lang w:val="en-GB" w:eastAsia="sv-SE"/>
        </w:rPr>
        <w:t>being able to read back-up files</w:t>
      </w:r>
      <w:r w:rsidR="00424FAA" w:rsidRPr="005F5C23">
        <w:rPr>
          <w:lang w:val="en-GB" w:eastAsia="sv-SE"/>
        </w:rPr>
        <w:t>).</w:t>
      </w:r>
      <w:r w:rsidR="000176C4" w:rsidRPr="005F5C23">
        <w:rPr>
          <w:lang w:val="en-GB" w:eastAsia="sv-SE"/>
        </w:rPr>
        <w:t xml:space="preserve"> </w:t>
      </w:r>
    </w:p>
    <w:p w14:paraId="33528A2A" w14:textId="598DFC4B" w:rsidR="00D606D0" w:rsidRPr="005F5C23" w:rsidRDefault="00DE5B68" w:rsidP="00D606D0">
      <w:pPr>
        <w:pStyle w:val="Liststycke"/>
        <w:numPr>
          <w:ilvl w:val="1"/>
          <w:numId w:val="28"/>
        </w:numPr>
        <w:ind w:right="1132"/>
        <w:rPr>
          <w:lang w:val="en-GB" w:eastAsia="sv-SE"/>
        </w:rPr>
      </w:pPr>
      <w:r w:rsidRPr="005F5C23">
        <w:rPr>
          <w:lang w:val="en-GB" w:eastAsia="sv-SE"/>
        </w:rPr>
        <w:t xml:space="preserve">If a Party becomes aware of a </w:t>
      </w:r>
      <w:r w:rsidR="00D606D0" w:rsidRPr="005F5C23">
        <w:rPr>
          <w:lang w:val="en-GB" w:eastAsia="sv-SE"/>
        </w:rPr>
        <w:t>(</w:t>
      </w:r>
      <w:r w:rsidRPr="005F5C23">
        <w:rPr>
          <w:lang w:val="en-GB" w:eastAsia="sv-SE"/>
        </w:rPr>
        <w:t>suspected</w:t>
      </w:r>
      <w:r w:rsidR="00D178A0" w:rsidRPr="005F5C23">
        <w:rPr>
          <w:lang w:val="en-GB" w:eastAsia="sv-SE"/>
        </w:rPr>
        <w:t>) person</w:t>
      </w:r>
      <w:r w:rsidRPr="005F5C23">
        <w:rPr>
          <w:lang w:val="en-GB" w:eastAsia="sv-SE"/>
        </w:rPr>
        <w:t xml:space="preserve">al data </w:t>
      </w:r>
      <w:r w:rsidR="00072F2F">
        <w:rPr>
          <w:lang w:val="en-GB" w:eastAsia="sv-SE"/>
        </w:rPr>
        <w:t>breach</w:t>
      </w:r>
      <w:r w:rsidRPr="005F5C23">
        <w:rPr>
          <w:lang w:val="en-GB" w:eastAsia="sv-SE"/>
        </w:rPr>
        <w:t xml:space="preserve">, the Party </w:t>
      </w:r>
      <w:r w:rsidR="00E879B9">
        <w:rPr>
          <w:lang w:val="en-GB" w:eastAsia="sv-SE"/>
        </w:rPr>
        <w:t>must</w:t>
      </w:r>
      <w:r w:rsidRPr="005F5C23">
        <w:rPr>
          <w:lang w:val="en-GB" w:eastAsia="sv-SE"/>
        </w:rPr>
        <w:t xml:space="preserve"> inform the other Party of </w:t>
      </w:r>
      <w:r w:rsidR="00D3100F" w:rsidRPr="005F5C23">
        <w:rPr>
          <w:lang w:val="en-GB" w:eastAsia="sv-SE"/>
        </w:rPr>
        <w:t>this</w:t>
      </w:r>
      <w:r w:rsidR="00D606D0" w:rsidRPr="005F5C23">
        <w:rPr>
          <w:lang w:val="en-GB" w:eastAsia="sv-SE"/>
        </w:rPr>
        <w:t xml:space="preserve">. </w:t>
      </w:r>
      <w:r w:rsidR="00D3100F" w:rsidRPr="005F5C23">
        <w:rPr>
          <w:lang w:val="en-GB" w:eastAsia="sv-SE"/>
        </w:rPr>
        <w:t xml:space="preserve">The information is to include at least </w:t>
      </w:r>
    </w:p>
    <w:p w14:paraId="6FBF5BEB" w14:textId="1311B946" w:rsidR="00D606D0" w:rsidRPr="005F5C23" w:rsidRDefault="00E879B9" w:rsidP="00C4701D">
      <w:pPr>
        <w:pStyle w:val="Liststycke"/>
        <w:numPr>
          <w:ilvl w:val="0"/>
          <w:numId w:val="31"/>
        </w:numPr>
        <w:spacing w:after="0"/>
        <w:ind w:right="1132"/>
        <w:rPr>
          <w:lang w:val="en-GB" w:eastAsia="sv-SE"/>
        </w:rPr>
      </w:pPr>
      <w:r>
        <w:rPr>
          <w:lang w:val="en-GB" w:eastAsia="sv-SE"/>
        </w:rPr>
        <w:t>w</w:t>
      </w:r>
      <w:r w:rsidR="00D3100F" w:rsidRPr="005F5C23">
        <w:rPr>
          <w:lang w:val="en-GB" w:eastAsia="sv-SE"/>
        </w:rPr>
        <w:t xml:space="preserve">hat has happened and the reason why it is </w:t>
      </w:r>
      <w:r w:rsidR="007832D4" w:rsidRPr="005F5C23">
        <w:rPr>
          <w:lang w:val="en-GB" w:eastAsia="sv-SE"/>
        </w:rPr>
        <w:t xml:space="preserve">deemed to be </w:t>
      </w:r>
      <w:r w:rsidR="00072F2F">
        <w:rPr>
          <w:lang w:val="en-GB" w:eastAsia="sv-SE"/>
        </w:rPr>
        <w:t>a breach</w:t>
      </w:r>
      <w:r>
        <w:rPr>
          <w:lang w:val="en-GB" w:eastAsia="sv-SE"/>
        </w:rPr>
        <w:t>,</w:t>
      </w:r>
    </w:p>
    <w:p w14:paraId="1E2FD0F0" w14:textId="1EBC430B" w:rsidR="00D606D0" w:rsidRPr="005F5C23" w:rsidRDefault="00E879B9" w:rsidP="002D5EF7">
      <w:pPr>
        <w:pStyle w:val="Liststycke"/>
        <w:numPr>
          <w:ilvl w:val="0"/>
          <w:numId w:val="31"/>
        </w:numPr>
        <w:spacing w:after="0"/>
        <w:ind w:right="1132"/>
        <w:rPr>
          <w:lang w:val="en-GB" w:eastAsia="sv-SE"/>
        </w:rPr>
      </w:pPr>
      <w:r>
        <w:rPr>
          <w:lang w:val="en-GB" w:eastAsia="sv-SE"/>
        </w:rPr>
        <w:t>t</w:t>
      </w:r>
      <w:r w:rsidR="007832D4" w:rsidRPr="005F5C23">
        <w:rPr>
          <w:lang w:val="en-GB" w:eastAsia="sv-SE"/>
        </w:rPr>
        <w:t xml:space="preserve">he </w:t>
      </w:r>
      <w:r w:rsidR="00D606D0" w:rsidRPr="005F5C23">
        <w:rPr>
          <w:lang w:val="en-GB" w:eastAsia="sv-SE"/>
        </w:rPr>
        <w:t xml:space="preserve">person </w:t>
      </w:r>
      <w:r w:rsidR="007832D4" w:rsidRPr="005F5C23">
        <w:rPr>
          <w:lang w:val="en-GB" w:eastAsia="sv-SE"/>
        </w:rPr>
        <w:t>o</w:t>
      </w:r>
      <w:r w:rsidR="00D606D0" w:rsidRPr="005F5C23">
        <w:rPr>
          <w:lang w:val="en-GB" w:eastAsia="sv-SE"/>
        </w:rPr>
        <w:t>r organisation</w:t>
      </w:r>
      <w:r w:rsidR="002D5EF7" w:rsidRPr="005F5C23">
        <w:rPr>
          <w:lang w:val="en-GB" w:eastAsia="sv-SE"/>
        </w:rPr>
        <w:t xml:space="preserve"> </w:t>
      </w:r>
      <w:r>
        <w:rPr>
          <w:lang w:val="en-GB" w:eastAsia="sv-SE"/>
        </w:rPr>
        <w:t>that may</w:t>
      </w:r>
      <w:r w:rsidR="007832D4" w:rsidRPr="005F5C23">
        <w:rPr>
          <w:lang w:val="en-GB" w:eastAsia="sv-SE"/>
        </w:rPr>
        <w:t xml:space="preserve"> be contacted for more information regarding the </w:t>
      </w:r>
      <w:r w:rsidR="00072F2F">
        <w:rPr>
          <w:lang w:val="en-GB" w:eastAsia="sv-SE"/>
        </w:rPr>
        <w:t>breach</w:t>
      </w:r>
      <w:r>
        <w:rPr>
          <w:lang w:val="en-GB" w:eastAsia="sv-SE"/>
        </w:rPr>
        <w:t>,</w:t>
      </w:r>
    </w:p>
    <w:p w14:paraId="7637C75B" w14:textId="5A0E5C86" w:rsidR="002D5EF7" w:rsidRPr="005F5C23" w:rsidRDefault="00E879B9" w:rsidP="002D5EF7">
      <w:pPr>
        <w:pStyle w:val="Liststycke"/>
        <w:numPr>
          <w:ilvl w:val="0"/>
          <w:numId w:val="31"/>
        </w:numPr>
        <w:spacing w:after="0"/>
        <w:ind w:right="1132"/>
        <w:rPr>
          <w:lang w:val="en-GB" w:eastAsia="sv-SE"/>
        </w:rPr>
      </w:pPr>
      <w:r>
        <w:rPr>
          <w:lang w:val="en-GB" w:eastAsia="sv-SE"/>
        </w:rPr>
        <w:t>r</w:t>
      </w:r>
      <w:r w:rsidR="002D5EF7" w:rsidRPr="005F5C23">
        <w:rPr>
          <w:lang w:val="en-GB" w:eastAsia="sv-SE"/>
        </w:rPr>
        <w:t>e</w:t>
      </w:r>
      <w:r w:rsidR="007832D4" w:rsidRPr="005F5C23">
        <w:rPr>
          <w:lang w:val="en-GB" w:eastAsia="sv-SE"/>
        </w:rPr>
        <w:t xml:space="preserve">commended measures as a result of the </w:t>
      </w:r>
      <w:r w:rsidR="00072F2F">
        <w:rPr>
          <w:lang w:val="en-GB" w:eastAsia="sv-SE"/>
        </w:rPr>
        <w:t>breach</w:t>
      </w:r>
      <w:r w:rsidR="007832D4" w:rsidRPr="005F5C23">
        <w:rPr>
          <w:lang w:val="en-GB" w:eastAsia="sv-SE"/>
        </w:rPr>
        <w:t xml:space="preserve"> to reduce the negative consequences</w:t>
      </w:r>
      <w:r>
        <w:rPr>
          <w:lang w:val="en-GB" w:eastAsia="sv-SE"/>
        </w:rPr>
        <w:t>,</w:t>
      </w:r>
      <w:r w:rsidR="007832D4" w:rsidRPr="005F5C23">
        <w:rPr>
          <w:lang w:val="en-GB" w:eastAsia="sv-SE"/>
        </w:rPr>
        <w:t xml:space="preserve"> </w:t>
      </w:r>
    </w:p>
    <w:p w14:paraId="5FD30920" w14:textId="4E1E41A2" w:rsidR="002D5EF7" w:rsidRPr="005F5C23" w:rsidRDefault="00E879B9" w:rsidP="002D5EF7">
      <w:pPr>
        <w:pStyle w:val="Liststycke"/>
        <w:numPr>
          <w:ilvl w:val="0"/>
          <w:numId w:val="31"/>
        </w:numPr>
        <w:spacing w:after="0"/>
        <w:ind w:right="1132"/>
        <w:rPr>
          <w:lang w:val="en-GB" w:eastAsia="sv-SE"/>
        </w:rPr>
      </w:pPr>
      <w:r>
        <w:rPr>
          <w:lang w:val="en-GB" w:eastAsia="sv-SE"/>
        </w:rPr>
        <w:t>t</w:t>
      </w:r>
      <w:r w:rsidR="007832D4" w:rsidRPr="005F5C23">
        <w:rPr>
          <w:lang w:val="en-GB" w:eastAsia="sv-SE"/>
        </w:rPr>
        <w:t>he potential risks</w:t>
      </w:r>
      <w:r w:rsidR="002D5EF7" w:rsidRPr="005F5C23">
        <w:rPr>
          <w:lang w:val="en-GB" w:eastAsia="sv-SE"/>
        </w:rPr>
        <w:t>/effe</w:t>
      </w:r>
      <w:r w:rsidR="007832D4" w:rsidRPr="005F5C23">
        <w:rPr>
          <w:lang w:val="en-GB" w:eastAsia="sv-SE"/>
        </w:rPr>
        <w:t xml:space="preserve">cts of the personal data </w:t>
      </w:r>
      <w:r w:rsidR="00072F2F">
        <w:rPr>
          <w:lang w:val="en-GB" w:eastAsia="sv-SE"/>
        </w:rPr>
        <w:t>breach</w:t>
      </w:r>
      <w:r w:rsidR="007832D4" w:rsidRPr="005F5C23">
        <w:rPr>
          <w:lang w:val="en-GB" w:eastAsia="sv-SE"/>
        </w:rPr>
        <w:t xml:space="preserve"> on the integrity of the data subjects</w:t>
      </w:r>
      <w:r>
        <w:rPr>
          <w:lang w:val="en-GB" w:eastAsia="sv-SE"/>
        </w:rPr>
        <w:t>,</w:t>
      </w:r>
      <w:r w:rsidR="007832D4" w:rsidRPr="005F5C23">
        <w:rPr>
          <w:lang w:val="en-GB" w:eastAsia="sv-SE"/>
        </w:rPr>
        <w:t xml:space="preserve"> and </w:t>
      </w:r>
    </w:p>
    <w:p w14:paraId="3D126E27" w14:textId="039B4DFC" w:rsidR="002D5EF7" w:rsidRPr="005F5C23" w:rsidRDefault="00E879B9" w:rsidP="00C33C20">
      <w:pPr>
        <w:pStyle w:val="Liststycke"/>
        <w:numPr>
          <w:ilvl w:val="0"/>
          <w:numId w:val="31"/>
        </w:numPr>
        <w:ind w:right="1132"/>
        <w:rPr>
          <w:lang w:val="en-GB" w:eastAsia="sv-SE"/>
        </w:rPr>
      </w:pPr>
      <w:r>
        <w:rPr>
          <w:lang w:val="en-GB" w:eastAsia="sv-SE"/>
        </w:rPr>
        <w:t>t</w:t>
      </w:r>
      <w:r w:rsidR="007832D4" w:rsidRPr="005F5C23">
        <w:rPr>
          <w:lang w:val="en-GB" w:eastAsia="sv-SE"/>
        </w:rPr>
        <w:t xml:space="preserve">he measures that the Party has taken or proposes to take </w:t>
      </w:r>
      <w:proofErr w:type="gramStart"/>
      <w:r w:rsidR="007832D4" w:rsidRPr="005F5C23">
        <w:rPr>
          <w:lang w:val="en-GB" w:eastAsia="sv-SE"/>
        </w:rPr>
        <w:t>in order to</w:t>
      </w:r>
      <w:proofErr w:type="gramEnd"/>
      <w:r w:rsidR="007832D4" w:rsidRPr="005F5C23">
        <w:rPr>
          <w:lang w:val="en-GB" w:eastAsia="sv-SE"/>
        </w:rPr>
        <w:t xml:space="preserve"> address the </w:t>
      </w:r>
      <w:r w:rsidR="00072F2F">
        <w:rPr>
          <w:lang w:val="en-GB" w:eastAsia="sv-SE"/>
        </w:rPr>
        <w:t>breach</w:t>
      </w:r>
      <w:r w:rsidR="00C33C20" w:rsidRPr="005F5C23">
        <w:rPr>
          <w:lang w:val="en-GB" w:eastAsia="sv-SE"/>
        </w:rPr>
        <w:t xml:space="preserve">. </w:t>
      </w:r>
    </w:p>
    <w:p w14:paraId="0D63B618" w14:textId="7B7FCB01" w:rsidR="00C33C20" w:rsidRPr="005F5C23" w:rsidRDefault="007832D4" w:rsidP="00C33C20">
      <w:pPr>
        <w:pStyle w:val="Liststycke"/>
        <w:numPr>
          <w:ilvl w:val="1"/>
          <w:numId w:val="28"/>
        </w:numPr>
        <w:ind w:right="1132"/>
        <w:rPr>
          <w:lang w:val="en-GB" w:eastAsia="sv-SE"/>
        </w:rPr>
      </w:pPr>
      <w:r w:rsidRPr="005F5C23">
        <w:rPr>
          <w:lang w:val="en-GB" w:eastAsia="sv-SE"/>
        </w:rPr>
        <w:t xml:space="preserve">The Parties agree to assist one another with </w:t>
      </w:r>
      <w:r w:rsidR="00931600" w:rsidRPr="005F5C23">
        <w:rPr>
          <w:lang w:val="en-GB" w:eastAsia="sv-SE"/>
        </w:rPr>
        <w:t xml:space="preserve">the </w:t>
      </w:r>
      <w:r w:rsidR="00E879B9">
        <w:rPr>
          <w:lang w:val="en-GB" w:eastAsia="sv-SE"/>
        </w:rPr>
        <w:t xml:space="preserve">reasonably </w:t>
      </w:r>
      <w:r w:rsidR="00931600" w:rsidRPr="005F5C23">
        <w:rPr>
          <w:lang w:val="en-GB" w:eastAsia="sv-SE"/>
        </w:rPr>
        <w:t xml:space="preserve">necessary support in order to facilitate the management of </w:t>
      </w:r>
      <w:r w:rsidR="00072F2F">
        <w:rPr>
          <w:lang w:val="en-GB" w:eastAsia="sv-SE"/>
        </w:rPr>
        <w:t>breaches</w:t>
      </w:r>
      <w:r w:rsidR="00E426B0">
        <w:rPr>
          <w:lang w:val="en-GB" w:eastAsia="sv-SE"/>
        </w:rPr>
        <w:t>,</w:t>
      </w:r>
      <w:r w:rsidR="00931600" w:rsidRPr="005F5C23">
        <w:rPr>
          <w:lang w:val="en-GB" w:eastAsia="sv-SE"/>
        </w:rPr>
        <w:t xml:space="preserve"> </w:t>
      </w:r>
      <w:r w:rsidR="00E879B9">
        <w:rPr>
          <w:lang w:val="en-GB" w:eastAsia="sv-SE"/>
        </w:rPr>
        <w:t>promptl</w:t>
      </w:r>
      <w:r w:rsidR="00853F33" w:rsidRPr="005F5C23">
        <w:rPr>
          <w:lang w:val="en-GB" w:eastAsia="sv-SE"/>
        </w:rPr>
        <w:t>y and in compliance with applicable legislation</w:t>
      </w:r>
      <w:r w:rsidR="005800EE" w:rsidRPr="005F5C23">
        <w:rPr>
          <w:lang w:val="en-GB" w:eastAsia="sv-SE"/>
        </w:rPr>
        <w:t>.</w:t>
      </w:r>
      <w:r w:rsidR="00C33C20" w:rsidRPr="005F5C23">
        <w:rPr>
          <w:lang w:val="en-GB" w:eastAsia="sv-SE"/>
        </w:rPr>
        <w:t xml:space="preserve"> </w:t>
      </w:r>
    </w:p>
    <w:p w14:paraId="0A16D7E2" w14:textId="4362F08B" w:rsidR="00C33C20" w:rsidRPr="005F5C23" w:rsidRDefault="00853F33" w:rsidP="00C33C20">
      <w:pPr>
        <w:pStyle w:val="Liststycke"/>
        <w:numPr>
          <w:ilvl w:val="1"/>
          <w:numId w:val="28"/>
        </w:numPr>
        <w:ind w:right="1132"/>
        <w:rPr>
          <w:lang w:val="en-GB" w:eastAsia="sv-SE"/>
        </w:rPr>
      </w:pPr>
      <w:r w:rsidRPr="005F5C23">
        <w:rPr>
          <w:lang w:val="en-GB" w:eastAsia="sv-SE"/>
        </w:rPr>
        <w:t xml:space="preserve">If a Party requests it, the other Party is immediately to collaborate on the reporting of a personal data </w:t>
      </w:r>
      <w:r w:rsidR="00072F2F">
        <w:rPr>
          <w:lang w:val="en-GB" w:eastAsia="sv-SE"/>
        </w:rPr>
        <w:t>breach</w:t>
      </w:r>
      <w:r w:rsidRPr="005F5C23">
        <w:rPr>
          <w:lang w:val="en-GB" w:eastAsia="sv-SE"/>
        </w:rPr>
        <w:t xml:space="preserve"> to the appropriate </w:t>
      </w:r>
      <w:r w:rsidR="00AB44BA" w:rsidRPr="005F5C23">
        <w:rPr>
          <w:lang w:val="en-GB" w:eastAsia="sv-SE"/>
        </w:rPr>
        <w:t>authorities and to inform the data subjects concerned</w:t>
      </w:r>
      <w:r w:rsidR="007223BD" w:rsidRPr="005F5C23">
        <w:rPr>
          <w:lang w:val="en-GB" w:eastAsia="sv-SE"/>
        </w:rPr>
        <w:t>.</w:t>
      </w:r>
    </w:p>
    <w:p w14:paraId="32FE0BD7" w14:textId="687AAAD5" w:rsidR="00224E74" w:rsidRPr="005F5C23" w:rsidRDefault="00E879B9" w:rsidP="004F5025">
      <w:pPr>
        <w:pStyle w:val="Rubrik2"/>
        <w:numPr>
          <w:ilvl w:val="0"/>
          <w:numId w:val="28"/>
        </w:numPr>
        <w:spacing w:after="240"/>
        <w:ind w:right="1132"/>
        <w:rPr>
          <w:lang w:val="en-GB"/>
        </w:rPr>
      </w:pPr>
      <w:r>
        <w:rPr>
          <w:lang w:val="en-GB"/>
        </w:rPr>
        <w:t>LIAB</w:t>
      </w:r>
      <w:r w:rsidR="00950C40" w:rsidRPr="005F5C23">
        <w:rPr>
          <w:lang w:val="en-GB"/>
        </w:rPr>
        <w:t>ILITY</w:t>
      </w:r>
    </w:p>
    <w:p w14:paraId="5ADF7270" w14:textId="3DF74ABD" w:rsidR="00D90003" w:rsidRPr="005F5C23" w:rsidRDefault="00BD1218" w:rsidP="00011D53">
      <w:pPr>
        <w:pStyle w:val="Liststycke"/>
        <w:rPr>
          <w:lang w:val="en-GB" w:eastAsia="sv-SE"/>
        </w:rPr>
      </w:pPr>
      <w:r w:rsidRPr="005F5C23">
        <w:rPr>
          <w:lang w:val="en-GB" w:eastAsia="sv-SE"/>
        </w:rPr>
        <w:t xml:space="preserve">Each Party is </w:t>
      </w:r>
      <w:r w:rsidR="006340A9">
        <w:rPr>
          <w:lang w:val="en-GB" w:eastAsia="sv-SE"/>
        </w:rPr>
        <w:t>liable for damage or loss</w:t>
      </w:r>
      <w:r w:rsidRPr="005F5C23">
        <w:rPr>
          <w:lang w:val="en-GB" w:eastAsia="sv-SE"/>
        </w:rPr>
        <w:t xml:space="preserve"> resulting from </w:t>
      </w:r>
      <w:r w:rsidR="006340A9">
        <w:rPr>
          <w:lang w:val="en-GB" w:eastAsia="sv-SE"/>
        </w:rPr>
        <w:t>that</w:t>
      </w:r>
      <w:r w:rsidR="00CF0775" w:rsidRPr="005F5C23">
        <w:rPr>
          <w:lang w:val="en-GB" w:eastAsia="sv-SE"/>
        </w:rPr>
        <w:t xml:space="preserve"> Party not </w:t>
      </w:r>
      <w:r w:rsidR="001522C7" w:rsidRPr="005F5C23">
        <w:rPr>
          <w:lang w:val="en-GB" w:eastAsia="sv-SE"/>
        </w:rPr>
        <w:t>complying with or actively violating applicable legislation</w:t>
      </w:r>
      <w:r w:rsidR="00011D53">
        <w:rPr>
          <w:lang w:val="en-GB" w:eastAsia="sv-SE"/>
        </w:rPr>
        <w:t>,</w:t>
      </w:r>
      <w:r w:rsidR="00B32538" w:rsidRPr="005F5C23">
        <w:rPr>
          <w:lang w:val="en-GB" w:eastAsia="sv-SE"/>
        </w:rPr>
        <w:t xml:space="preserve"> such as the GDPR</w:t>
      </w:r>
      <w:r w:rsidR="005E00B1" w:rsidRPr="005F5C23">
        <w:rPr>
          <w:lang w:val="en-GB" w:eastAsia="sv-SE"/>
        </w:rPr>
        <w:t xml:space="preserve">. </w:t>
      </w:r>
      <w:r w:rsidR="006340A9">
        <w:rPr>
          <w:lang w:val="en-GB" w:eastAsia="sv-SE"/>
        </w:rPr>
        <w:t>Furthermore, e</w:t>
      </w:r>
      <w:r w:rsidR="006340A9" w:rsidRPr="006340A9">
        <w:rPr>
          <w:lang w:val="en-GB" w:eastAsia="sv-SE"/>
        </w:rPr>
        <w:t>ach Party is liable hereunder for damage or loss caused by it through material breach of any provision of this Agreement and/or through gross negligence or a wilful act or omission</w:t>
      </w:r>
      <w:r w:rsidR="005E00B1" w:rsidRPr="005F5C23">
        <w:rPr>
          <w:lang w:val="en-GB" w:eastAsia="sv-SE"/>
        </w:rPr>
        <w:t>.</w:t>
      </w:r>
      <w:r w:rsidR="00011D53" w:rsidRPr="00011D53">
        <w:rPr>
          <w:lang w:val="en-US"/>
        </w:rPr>
        <w:t xml:space="preserve"> The liability does not comprise compensation for any indirect or consequential loss or damages, including, but not limited to, loss as result of</w:t>
      </w:r>
      <w:r w:rsidR="00011D53">
        <w:rPr>
          <w:lang w:val="en-US"/>
        </w:rPr>
        <w:t xml:space="preserve"> punitive or liquidated damages or</w:t>
      </w:r>
      <w:r w:rsidR="00011D53" w:rsidRPr="00011D53">
        <w:rPr>
          <w:lang w:val="en-US"/>
        </w:rPr>
        <w:t xml:space="preserve"> loss of profit</w:t>
      </w:r>
      <w:r w:rsidR="00011D53">
        <w:rPr>
          <w:lang w:val="en-US"/>
        </w:rPr>
        <w:t xml:space="preserve">. </w:t>
      </w:r>
      <w:r w:rsidR="00011D53" w:rsidRPr="00011D53">
        <w:rPr>
          <w:lang w:val="en-GB" w:eastAsia="sv-SE"/>
        </w:rPr>
        <w:t xml:space="preserve">For the avoidance of doubt, such damage as is stated in </w:t>
      </w:r>
      <w:r w:rsidR="00011D53">
        <w:rPr>
          <w:lang w:val="en-GB" w:eastAsia="sv-SE"/>
        </w:rPr>
        <w:t xml:space="preserve">the first </w:t>
      </w:r>
      <w:r w:rsidR="00256344">
        <w:rPr>
          <w:lang w:val="en-GB" w:eastAsia="sv-SE"/>
        </w:rPr>
        <w:t>sentence</w:t>
      </w:r>
      <w:r w:rsidR="00011D53">
        <w:rPr>
          <w:lang w:val="en-GB" w:eastAsia="sv-SE"/>
        </w:rPr>
        <w:t xml:space="preserve"> of this </w:t>
      </w:r>
      <w:r w:rsidR="00011D53" w:rsidRPr="00011D53">
        <w:rPr>
          <w:lang w:val="en-GB" w:eastAsia="sv-SE"/>
        </w:rPr>
        <w:t xml:space="preserve">section </w:t>
      </w:r>
      <w:r w:rsidR="00011D53">
        <w:rPr>
          <w:lang w:val="en-GB" w:eastAsia="sv-SE"/>
        </w:rPr>
        <w:t>5</w:t>
      </w:r>
      <w:r w:rsidR="00011D53" w:rsidRPr="00011D53">
        <w:rPr>
          <w:lang w:val="en-GB" w:eastAsia="sv-SE"/>
        </w:rPr>
        <w:t xml:space="preserve"> is considered to constitute direct damage</w:t>
      </w:r>
      <w:r w:rsidR="00011D53">
        <w:rPr>
          <w:lang w:val="en-GB" w:eastAsia="sv-SE"/>
        </w:rPr>
        <w:t>.</w:t>
      </w:r>
    </w:p>
    <w:p w14:paraId="0D2635C3" w14:textId="77777777" w:rsidR="00AA0532" w:rsidRPr="005F5C23" w:rsidRDefault="00AA0532" w:rsidP="00AA0532">
      <w:pPr>
        <w:pStyle w:val="Liststycke"/>
        <w:rPr>
          <w:lang w:val="en-GB" w:eastAsia="sv-SE"/>
        </w:rPr>
      </w:pPr>
    </w:p>
    <w:p w14:paraId="242ADEB9" w14:textId="5506868B" w:rsidR="00580473" w:rsidRPr="005F5C23" w:rsidRDefault="00E54F17" w:rsidP="000C7AAE">
      <w:pPr>
        <w:pStyle w:val="Rubrik2"/>
        <w:numPr>
          <w:ilvl w:val="0"/>
          <w:numId w:val="28"/>
        </w:numPr>
        <w:spacing w:before="0" w:after="240"/>
        <w:ind w:right="1132"/>
        <w:rPr>
          <w:lang w:val="en-GB"/>
        </w:rPr>
      </w:pPr>
      <w:r>
        <w:rPr>
          <w:lang w:val="en-GB"/>
        </w:rPr>
        <w:t>TERM</w:t>
      </w:r>
      <w:r w:rsidR="00011D53">
        <w:rPr>
          <w:lang w:val="en-GB"/>
        </w:rPr>
        <w:t>, TERMINATION</w:t>
      </w:r>
      <w:r w:rsidR="005A3D27" w:rsidRPr="005F5C23">
        <w:rPr>
          <w:lang w:val="en-GB"/>
        </w:rPr>
        <w:t xml:space="preserve"> AND AMENDMENTS</w:t>
      </w:r>
      <w:r w:rsidR="00132962" w:rsidRPr="005F5C23">
        <w:rPr>
          <w:lang w:val="en-GB"/>
        </w:rPr>
        <w:t xml:space="preserve"> </w:t>
      </w:r>
    </w:p>
    <w:p w14:paraId="3F4B1593" w14:textId="173CBDCE" w:rsidR="000C7AAE" w:rsidRPr="005F5C23" w:rsidRDefault="006340A9" w:rsidP="009F59BF">
      <w:pPr>
        <w:pStyle w:val="Liststycke"/>
        <w:numPr>
          <w:ilvl w:val="1"/>
          <w:numId w:val="28"/>
        </w:numPr>
        <w:spacing w:after="240"/>
        <w:rPr>
          <w:lang w:val="en-GB" w:eastAsia="sv-SE"/>
        </w:rPr>
      </w:pPr>
      <w:r>
        <w:rPr>
          <w:lang w:val="en-GB" w:eastAsia="sv-SE"/>
        </w:rPr>
        <w:t>This</w:t>
      </w:r>
      <w:r w:rsidR="005A3D27" w:rsidRPr="005F5C23">
        <w:rPr>
          <w:lang w:val="en-GB" w:eastAsia="sv-SE"/>
        </w:rPr>
        <w:t xml:space="preserve"> Agreement </w:t>
      </w:r>
      <w:r w:rsidR="00E54F17">
        <w:rPr>
          <w:lang w:val="en-GB" w:eastAsia="sv-SE"/>
        </w:rPr>
        <w:t>enters into force</w:t>
      </w:r>
      <w:r w:rsidR="005A3D27" w:rsidRPr="005F5C23">
        <w:rPr>
          <w:lang w:val="en-GB" w:eastAsia="sv-SE"/>
        </w:rPr>
        <w:t xml:space="preserve"> as </w:t>
      </w:r>
      <w:r w:rsidR="00950C40" w:rsidRPr="005F5C23">
        <w:rPr>
          <w:lang w:val="en-GB" w:eastAsia="sv-SE"/>
        </w:rPr>
        <w:t xml:space="preserve">of the </w:t>
      </w:r>
      <w:r w:rsidR="006E34A6">
        <w:rPr>
          <w:lang w:val="en-GB" w:eastAsia="sv-SE"/>
        </w:rPr>
        <w:t xml:space="preserve">start of personal data processing </w:t>
      </w:r>
      <w:r>
        <w:rPr>
          <w:lang w:val="en-GB" w:eastAsia="sv-SE"/>
        </w:rPr>
        <w:t>under</w:t>
      </w:r>
      <w:r w:rsidR="00950C40" w:rsidRPr="005F5C23">
        <w:rPr>
          <w:lang w:val="en-GB" w:eastAsia="sv-SE"/>
        </w:rPr>
        <w:t xml:space="preserve"> the primary agreement</w:t>
      </w:r>
      <w:r w:rsidR="002F70F1" w:rsidRPr="005F5C23">
        <w:rPr>
          <w:lang w:val="en-GB" w:eastAsia="sv-SE"/>
        </w:rPr>
        <w:t>.</w:t>
      </w:r>
    </w:p>
    <w:p w14:paraId="68EA0223" w14:textId="410ECA91" w:rsidR="000C7AAE" w:rsidRDefault="0021604C" w:rsidP="000C7AAE">
      <w:pPr>
        <w:pStyle w:val="Liststycke"/>
        <w:numPr>
          <w:ilvl w:val="1"/>
          <w:numId w:val="28"/>
        </w:numPr>
        <w:spacing w:after="240"/>
        <w:rPr>
          <w:lang w:val="en-GB" w:eastAsia="sv-SE"/>
        </w:rPr>
      </w:pPr>
      <w:r w:rsidRPr="005F5C23">
        <w:rPr>
          <w:lang w:val="en-GB" w:eastAsia="sv-SE"/>
        </w:rPr>
        <w:t xml:space="preserve">The Agreement </w:t>
      </w:r>
      <w:r w:rsidR="00E54F17">
        <w:rPr>
          <w:lang w:val="en-GB" w:eastAsia="sv-SE"/>
        </w:rPr>
        <w:t>is valid for</w:t>
      </w:r>
      <w:r w:rsidRPr="005F5C23">
        <w:rPr>
          <w:lang w:val="en-GB" w:eastAsia="sv-SE"/>
        </w:rPr>
        <w:t xml:space="preserve"> as long as the primary agreement </w:t>
      </w:r>
      <w:r w:rsidR="002236EF" w:rsidRPr="005F5C23">
        <w:rPr>
          <w:lang w:val="en-GB" w:eastAsia="sv-SE"/>
        </w:rPr>
        <w:t xml:space="preserve">is valid or as long as the processing of personal data </w:t>
      </w:r>
      <w:r w:rsidR="006340A9">
        <w:rPr>
          <w:lang w:val="en-GB" w:eastAsia="sv-SE"/>
        </w:rPr>
        <w:t>under</w:t>
      </w:r>
      <w:r w:rsidR="002236EF" w:rsidRPr="005F5C23">
        <w:rPr>
          <w:lang w:val="en-GB" w:eastAsia="sv-SE"/>
        </w:rPr>
        <w:t xml:space="preserve"> the primary agreement continues</w:t>
      </w:r>
      <w:r w:rsidR="000C7AAE" w:rsidRPr="005F5C23">
        <w:rPr>
          <w:lang w:val="en-GB" w:eastAsia="sv-SE"/>
        </w:rPr>
        <w:t>.</w:t>
      </w:r>
    </w:p>
    <w:p w14:paraId="6F7E03C6" w14:textId="6E9F4122" w:rsidR="00011D53" w:rsidRPr="005F5C23" w:rsidRDefault="00011D53" w:rsidP="00011D53">
      <w:pPr>
        <w:pStyle w:val="Liststycke"/>
        <w:numPr>
          <w:ilvl w:val="1"/>
          <w:numId w:val="28"/>
        </w:numPr>
        <w:spacing w:after="240"/>
        <w:rPr>
          <w:lang w:val="en-GB" w:eastAsia="sv-SE"/>
        </w:rPr>
      </w:pPr>
      <w:r w:rsidRPr="00011D53">
        <w:rPr>
          <w:lang w:val="en-GB" w:eastAsia="sv-SE"/>
        </w:rPr>
        <w:t>A Party may terminate</w:t>
      </w:r>
      <w:r>
        <w:rPr>
          <w:lang w:val="en-GB" w:eastAsia="sv-SE"/>
        </w:rPr>
        <w:t xml:space="preserve"> this Agreement immediately if </w:t>
      </w:r>
      <w:r w:rsidRPr="00011D53">
        <w:rPr>
          <w:lang w:val="en-GB" w:eastAsia="sv-SE"/>
        </w:rPr>
        <w:t>the other Party is in material breach of any provision of this Agreement and does not remedy such breach, if capable of remedy, within four (4) weeks after receiving written notice thereof</w:t>
      </w:r>
      <w:r>
        <w:rPr>
          <w:lang w:val="en-GB" w:eastAsia="sv-SE"/>
        </w:rPr>
        <w:t>.</w:t>
      </w:r>
    </w:p>
    <w:p w14:paraId="08CB81F5" w14:textId="368A7971" w:rsidR="007F3C07" w:rsidRPr="005F5C23" w:rsidRDefault="006340A9" w:rsidP="006340A9">
      <w:pPr>
        <w:pStyle w:val="Liststycke"/>
        <w:numPr>
          <w:ilvl w:val="1"/>
          <w:numId w:val="28"/>
        </w:numPr>
        <w:spacing w:after="240"/>
        <w:rPr>
          <w:lang w:val="en-GB" w:eastAsia="sv-SE"/>
        </w:rPr>
      </w:pPr>
      <w:r w:rsidRPr="006340A9">
        <w:rPr>
          <w:lang w:val="en-GB" w:eastAsia="sv-SE"/>
        </w:rPr>
        <w:lastRenderedPageBreak/>
        <w:t>Any provision of this Agreement which by its nature extends beyond termination will survive termination or expiration of this Agreement and continue in full force and effect</w:t>
      </w:r>
      <w:r w:rsidR="007F3C07" w:rsidRPr="005F5C23">
        <w:rPr>
          <w:lang w:val="en-GB" w:eastAsia="sv-SE"/>
        </w:rPr>
        <w:t>.</w:t>
      </w:r>
    </w:p>
    <w:p w14:paraId="092D188C" w14:textId="07522FF4" w:rsidR="00E84540" w:rsidRPr="005F5C23" w:rsidRDefault="007146DB" w:rsidP="000C7AAE">
      <w:pPr>
        <w:pStyle w:val="Liststycke"/>
        <w:numPr>
          <w:ilvl w:val="1"/>
          <w:numId w:val="28"/>
        </w:numPr>
        <w:spacing w:after="240"/>
        <w:rPr>
          <w:lang w:val="en-GB" w:eastAsia="sv-SE"/>
        </w:rPr>
      </w:pPr>
      <w:r w:rsidRPr="005F5C23">
        <w:rPr>
          <w:lang w:val="en-GB" w:eastAsia="sv-SE"/>
        </w:rPr>
        <w:t xml:space="preserve">Any </w:t>
      </w:r>
      <w:r w:rsidR="00950C40" w:rsidRPr="005F5C23">
        <w:rPr>
          <w:lang w:val="en-GB" w:eastAsia="sv-SE"/>
        </w:rPr>
        <w:t xml:space="preserve">amendments </w:t>
      </w:r>
      <w:r w:rsidR="006340A9">
        <w:rPr>
          <w:lang w:val="en-GB" w:eastAsia="sv-SE"/>
        </w:rPr>
        <w:t>of this</w:t>
      </w:r>
      <w:r w:rsidR="00E949D5" w:rsidRPr="005F5C23">
        <w:rPr>
          <w:lang w:val="en-GB" w:eastAsia="sv-SE"/>
        </w:rPr>
        <w:t xml:space="preserve"> Agreement are to be made in writing and signed by </w:t>
      </w:r>
      <w:r w:rsidR="006340A9">
        <w:rPr>
          <w:lang w:val="en-GB" w:eastAsia="sv-SE"/>
        </w:rPr>
        <w:t xml:space="preserve">authorised representatives of </w:t>
      </w:r>
      <w:r w:rsidR="00E949D5" w:rsidRPr="005F5C23">
        <w:rPr>
          <w:lang w:val="en-GB" w:eastAsia="sv-SE"/>
        </w:rPr>
        <w:t>both Parties</w:t>
      </w:r>
      <w:r w:rsidR="00217F90" w:rsidRPr="005F5C23">
        <w:rPr>
          <w:lang w:val="en-GB" w:eastAsia="sv-SE"/>
        </w:rPr>
        <w:t>.</w:t>
      </w:r>
      <w:r w:rsidR="00E84540" w:rsidRPr="005F5C23">
        <w:rPr>
          <w:lang w:val="en-GB" w:eastAsia="sv-SE"/>
        </w:rPr>
        <w:t xml:space="preserve"> </w:t>
      </w:r>
    </w:p>
    <w:p w14:paraId="63F67FD9" w14:textId="238BCDC8" w:rsidR="00AA0532" w:rsidRPr="005F5C23" w:rsidRDefault="00EB7D01" w:rsidP="00AA0532">
      <w:pPr>
        <w:pStyle w:val="Rubrik2"/>
        <w:numPr>
          <w:ilvl w:val="0"/>
          <w:numId w:val="28"/>
        </w:numPr>
        <w:spacing w:before="0" w:after="240"/>
        <w:ind w:right="1132"/>
        <w:rPr>
          <w:lang w:val="en-GB"/>
        </w:rPr>
      </w:pPr>
      <w:r w:rsidRPr="005F5C23">
        <w:rPr>
          <w:lang w:val="en-GB"/>
        </w:rPr>
        <w:t xml:space="preserve">INTERPRETATION </w:t>
      </w:r>
      <w:r w:rsidR="00FA3888">
        <w:rPr>
          <w:lang w:val="en-GB"/>
        </w:rPr>
        <w:t>AND</w:t>
      </w:r>
      <w:r w:rsidRPr="005F5C23">
        <w:rPr>
          <w:lang w:val="en-GB"/>
        </w:rPr>
        <w:t xml:space="preserve"> APPLICATION</w:t>
      </w:r>
      <w:r w:rsidR="00AA0532" w:rsidRPr="005F5C23">
        <w:rPr>
          <w:lang w:val="en-GB"/>
        </w:rPr>
        <w:t xml:space="preserve"> </w:t>
      </w:r>
    </w:p>
    <w:p w14:paraId="0DA3235C" w14:textId="6B80F758" w:rsidR="00AA0532" w:rsidRPr="005F5C23" w:rsidRDefault="006340A9" w:rsidP="006340A9">
      <w:pPr>
        <w:pStyle w:val="Liststycke"/>
        <w:numPr>
          <w:ilvl w:val="1"/>
          <w:numId w:val="28"/>
        </w:numPr>
        <w:rPr>
          <w:lang w:val="en-GB" w:eastAsia="sv-SE"/>
        </w:rPr>
      </w:pPr>
      <w:r w:rsidRPr="006340A9">
        <w:rPr>
          <w:lang w:val="en-GB" w:eastAsia="sv-SE"/>
        </w:rPr>
        <w:t>This Agreement shall be governed by and construed in accordance with the laws of Sweden, without reference to its conflict-of-laws rules</w:t>
      </w:r>
      <w:r>
        <w:rPr>
          <w:lang w:val="en-GB" w:eastAsia="sv-SE"/>
        </w:rPr>
        <w:t xml:space="preserve">, </w:t>
      </w:r>
      <w:r w:rsidR="009B714F" w:rsidRPr="005F5C23">
        <w:rPr>
          <w:lang w:val="en-GB" w:eastAsia="sv-SE"/>
        </w:rPr>
        <w:t xml:space="preserve">and </w:t>
      </w:r>
      <w:r>
        <w:rPr>
          <w:lang w:val="en-GB" w:eastAsia="sv-SE"/>
        </w:rPr>
        <w:t xml:space="preserve">in accordance with </w:t>
      </w:r>
      <w:r w:rsidR="009B714F" w:rsidRPr="005F5C23">
        <w:rPr>
          <w:lang w:val="en-GB" w:eastAsia="sv-SE"/>
        </w:rPr>
        <w:t xml:space="preserve">the </w:t>
      </w:r>
      <w:r>
        <w:rPr>
          <w:lang w:val="en-GB" w:eastAsia="sv-SE"/>
        </w:rPr>
        <w:t xml:space="preserve">dispute settlement </w:t>
      </w:r>
      <w:r w:rsidR="0030416C" w:rsidRPr="005F5C23">
        <w:rPr>
          <w:lang w:val="en-GB" w:eastAsia="sv-SE"/>
        </w:rPr>
        <w:t>provisions in the primary agreement</w:t>
      </w:r>
      <w:r w:rsidR="00AA0532" w:rsidRPr="005F5C23">
        <w:rPr>
          <w:lang w:val="en-GB" w:eastAsia="sv-SE"/>
        </w:rPr>
        <w:t>.</w:t>
      </w:r>
    </w:p>
    <w:p w14:paraId="497670FB" w14:textId="39878CCF" w:rsidR="00AA0532" w:rsidRPr="005F5C23" w:rsidRDefault="00AA0532" w:rsidP="00AA0532">
      <w:pPr>
        <w:ind w:left="360"/>
        <w:rPr>
          <w:lang w:val="en-GB" w:eastAsia="sv-SE"/>
        </w:rPr>
      </w:pPr>
    </w:p>
    <w:p w14:paraId="2031A636" w14:textId="12BBE4DC" w:rsidR="00AA0532" w:rsidRPr="005F5C23" w:rsidRDefault="00CA67C2" w:rsidP="00AA0532">
      <w:pPr>
        <w:ind w:left="360"/>
        <w:rPr>
          <w:lang w:val="en-GB" w:eastAsia="sv-SE"/>
        </w:rPr>
      </w:pPr>
      <w:r w:rsidRPr="005F5C23">
        <w:rPr>
          <w:lang w:val="en-GB" w:eastAsia="sv-SE"/>
        </w:rPr>
        <w:t>Lund</w:t>
      </w:r>
      <w:r w:rsidR="00AA0532" w:rsidRPr="005F5C23">
        <w:rPr>
          <w:lang w:val="en-GB" w:eastAsia="sv-SE"/>
        </w:rPr>
        <w:t xml:space="preserve"> </w:t>
      </w:r>
      <w:r w:rsidR="00AA0532" w:rsidRPr="005F5C23">
        <w:rPr>
          <w:highlight w:val="yellow"/>
          <w:lang w:val="en-GB" w:eastAsia="sv-SE"/>
        </w:rPr>
        <w:t>[in</w:t>
      </w:r>
      <w:r w:rsidR="00EB7D01" w:rsidRPr="005F5C23">
        <w:rPr>
          <w:highlight w:val="yellow"/>
          <w:lang w:val="en-GB" w:eastAsia="sv-SE"/>
        </w:rPr>
        <w:t>sert date</w:t>
      </w:r>
      <w:r w:rsidR="00AA0532" w:rsidRPr="005F5C23">
        <w:rPr>
          <w:highlight w:val="yellow"/>
          <w:lang w:val="en-GB" w:eastAsia="sv-SE"/>
        </w:rPr>
        <w:t>]</w:t>
      </w:r>
      <w:r w:rsidR="00AA0532" w:rsidRPr="005F5C23">
        <w:rPr>
          <w:lang w:val="en-GB" w:eastAsia="sv-SE"/>
        </w:rPr>
        <w:tab/>
      </w:r>
      <w:r w:rsidR="00AA0532" w:rsidRPr="005F5C23">
        <w:rPr>
          <w:lang w:val="en-GB" w:eastAsia="sv-SE"/>
        </w:rPr>
        <w:tab/>
      </w:r>
      <w:r w:rsidR="00AA0532" w:rsidRPr="005F5C23">
        <w:rPr>
          <w:lang w:val="en-GB" w:eastAsia="sv-SE"/>
        </w:rPr>
        <w:tab/>
      </w:r>
      <w:r w:rsidR="00AA0532" w:rsidRPr="005F5C23">
        <w:rPr>
          <w:lang w:val="en-GB" w:eastAsia="sv-SE"/>
        </w:rPr>
        <w:tab/>
      </w:r>
      <w:r w:rsidR="00AA0532" w:rsidRPr="005F5C23">
        <w:rPr>
          <w:highlight w:val="yellow"/>
          <w:lang w:val="en-GB" w:eastAsia="sv-SE"/>
        </w:rPr>
        <w:t>[In</w:t>
      </w:r>
      <w:r w:rsidR="00A01B55" w:rsidRPr="005F5C23">
        <w:rPr>
          <w:highlight w:val="yellow"/>
          <w:lang w:val="en-GB" w:eastAsia="sv-SE"/>
        </w:rPr>
        <w:t xml:space="preserve">sert </w:t>
      </w:r>
      <w:r w:rsidR="00EB7D01" w:rsidRPr="005F5C23">
        <w:rPr>
          <w:highlight w:val="yellow"/>
          <w:lang w:val="en-GB" w:eastAsia="sv-SE"/>
        </w:rPr>
        <w:t>location and date</w:t>
      </w:r>
      <w:r w:rsidR="00AA0532" w:rsidRPr="005F5C23">
        <w:rPr>
          <w:highlight w:val="yellow"/>
          <w:lang w:val="en-GB" w:eastAsia="sv-SE"/>
        </w:rPr>
        <w:t>]</w:t>
      </w:r>
    </w:p>
    <w:p w14:paraId="57043155" w14:textId="1CC5214E" w:rsidR="00AA0532" w:rsidRPr="005F5C23" w:rsidRDefault="00AA0532" w:rsidP="00AA0532">
      <w:pPr>
        <w:ind w:left="360"/>
        <w:rPr>
          <w:lang w:val="en-GB" w:eastAsia="sv-SE"/>
        </w:rPr>
      </w:pPr>
    </w:p>
    <w:p w14:paraId="519B76EA" w14:textId="320E9B73" w:rsidR="00AA0532" w:rsidRPr="005F5C23" w:rsidRDefault="00AA0532" w:rsidP="00AA0532">
      <w:pPr>
        <w:ind w:left="360"/>
        <w:rPr>
          <w:lang w:val="en-GB" w:eastAsia="sv-SE"/>
        </w:rPr>
      </w:pPr>
      <w:r w:rsidRPr="005F5C23">
        <w:rPr>
          <w:lang w:val="en-GB" w:eastAsia="sv-SE"/>
        </w:rPr>
        <w:t>……………………………</w:t>
      </w:r>
      <w:r w:rsidRPr="005F5C23">
        <w:rPr>
          <w:lang w:val="en-GB" w:eastAsia="sv-SE"/>
        </w:rPr>
        <w:tab/>
      </w:r>
      <w:r w:rsidRPr="005F5C23">
        <w:rPr>
          <w:lang w:val="en-GB" w:eastAsia="sv-SE"/>
        </w:rPr>
        <w:tab/>
      </w:r>
      <w:r w:rsidRPr="005F5C23">
        <w:rPr>
          <w:lang w:val="en-GB" w:eastAsia="sv-SE"/>
        </w:rPr>
        <w:tab/>
        <w:t>……………………………</w:t>
      </w:r>
    </w:p>
    <w:p w14:paraId="04B908C6" w14:textId="4977C116" w:rsidR="00AA0532" w:rsidRPr="00AA0532" w:rsidRDefault="00CA67C2" w:rsidP="00AA0532">
      <w:pPr>
        <w:ind w:left="360"/>
        <w:rPr>
          <w:lang w:eastAsia="sv-SE"/>
        </w:rPr>
      </w:pPr>
      <w:r w:rsidRPr="005F5C23">
        <w:rPr>
          <w:lang w:val="en-GB" w:eastAsia="sv-SE"/>
        </w:rPr>
        <w:t>Lund</w:t>
      </w:r>
      <w:r w:rsidR="00AA0532" w:rsidRPr="005F5C23">
        <w:rPr>
          <w:lang w:val="en-GB" w:eastAsia="sv-SE"/>
        </w:rPr>
        <w:t xml:space="preserve"> </w:t>
      </w:r>
      <w:r w:rsidR="00A01B55" w:rsidRPr="005F5C23">
        <w:rPr>
          <w:lang w:val="en-GB" w:eastAsia="sv-SE"/>
        </w:rPr>
        <w:t>U</w:t>
      </w:r>
      <w:r w:rsidR="00AA0532" w:rsidRPr="005F5C23">
        <w:rPr>
          <w:lang w:val="en-GB" w:eastAsia="sv-SE"/>
        </w:rPr>
        <w:t>niversit</w:t>
      </w:r>
      <w:r w:rsidR="00A01B55" w:rsidRPr="005F5C23">
        <w:rPr>
          <w:lang w:val="en-GB" w:eastAsia="sv-SE"/>
        </w:rPr>
        <w:t>y</w:t>
      </w:r>
      <w:r w:rsidR="00AA0532" w:rsidRPr="005F5C23">
        <w:rPr>
          <w:lang w:val="en-GB" w:eastAsia="sv-SE"/>
        </w:rPr>
        <w:tab/>
      </w:r>
      <w:r w:rsidR="00AA0532">
        <w:rPr>
          <w:lang w:eastAsia="sv-SE"/>
        </w:rPr>
        <w:tab/>
      </w:r>
      <w:r w:rsidR="00AA0532">
        <w:rPr>
          <w:lang w:eastAsia="sv-SE"/>
        </w:rPr>
        <w:tab/>
      </w:r>
      <w:r w:rsidR="00AA0532">
        <w:rPr>
          <w:lang w:eastAsia="sv-SE"/>
        </w:rPr>
        <w:tab/>
      </w:r>
      <w:r w:rsidR="00AA0532" w:rsidRPr="00AA0532">
        <w:rPr>
          <w:highlight w:val="yellow"/>
          <w:lang w:eastAsia="sv-SE"/>
        </w:rPr>
        <w:t>[</w:t>
      </w:r>
      <w:r w:rsidR="00E54F17">
        <w:rPr>
          <w:highlight w:val="yellow"/>
          <w:lang w:eastAsia="sv-SE"/>
        </w:rPr>
        <w:t>Party</w:t>
      </w:r>
      <w:r w:rsidR="00AA0532" w:rsidRPr="00AA0532">
        <w:rPr>
          <w:highlight w:val="yellow"/>
          <w:lang w:eastAsia="sv-SE"/>
        </w:rPr>
        <w:t>]</w:t>
      </w:r>
    </w:p>
    <w:sectPr w:rsidR="00AA0532" w:rsidRPr="00AA0532" w:rsidSect="00D60402">
      <w:headerReference w:type="default" r:id="rId15"/>
      <w:footerReference w:type="default" r:id="rId16"/>
      <w:headerReference w:type="first" r:id="rId17"/>
      <w:pgSz w:w="11906" w:h="16838" w:code="9"/>
      <w:pgMar w:top="2495" w:right="1418" w:bottom="1418" w:left="1418" w:header="851" w:footer="510" w:gutter="0"/>
      <w:cols w:space="28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 Lindgren" w:date="2020-09-29T15:14:00Z" w:initials="SL">
    <w:p w14:paraId="557B3DFC" w14:textId="381DE58C" w:rsidR="00E54F17" w:rsidRPr="00E54F17" w:rsidRDefault="00E54F17">
      <w:pPr>
        <w:pStyle w:val="Kommentarer"/>
        <w:rPr>
          <w:lang w:val="en-US"/>
        </w:rPr>
      </w:pPr>
      <w:r>
        <w:rPr>
          <w:rStyle w:val="Kommentarsreferens"/>
        </w:rPr>
        <w:annotationRef/>
      </w:r>
      <w:r w:rsidRPr="00E54F17">
        <w:rPr>
          <w:lang w:val="en-US"/>
        </w:rPr>
        <w:t xml:space="preserve">These </w:t>
      </w:r>
      <w:r>
        <w:rPr>
          <w:lang w:val="en-US"/>
        </w:rPr>
        <w:t>clauses may be modified so</w:t>
      </w:r>
      <w:r w:rsidRPr="00E54F17">
        <w:rPr>
          <w:lang w:val="en-US"/>
        </w:rPr>
        <w:t xml:space="preserve"> that</w:t>
      </w:r>
      <w:r w:rsidR="001A6D35">
        <w:rPr>
          <w:lang w:val="en-US"/>
        </w:rPr>
        <w:t xml:space="preserve"> only</w:t>
      </w:r>
      <w:r w:rsidRPr="00E54F17">
        <w:rPr>
          <w:lang w:val="en-US"/>
        </w:rPr>
        <w:t xml:space="preserve"> one party </w:t>
      </w:r>
      <w:r w:rsidR="001A6D35">
        <w:rPr>
          <w:lang w:val="en-US"/>
        </w:rPr>
        <w:t>acts as contact point/administrator for these requests.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B3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A9B" w16cex:dateUtc="2020-09-29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B3DFC" w16cid:durableId="25C75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845F" w14:textId="77777777" w:rsidR="00875E3A" w:rsidRDefault="00875E3A">
      <w:r>
        <w:separator/>
      </w:r>
    </w:p>
    <w:p w14:paraId="3C02178A" w14:textId="77777777" w:rsidR="00875E3A" w:rsidRDefault="00875E3A"/>
    <w:p w14:paraId="374DD99B" w14:textId="77777777" w:rsidR="00875E3A" w:rsidRDefault="00875E3A"/>
  </w:endnote>
  <w:endnote w:type="continuationSeparator" w:id="0">
    <w:p w14:paraId="1EF2E30C" w14:textId="77777777" w:rsidR="00875E3A" w:rsidRDefault="00875E3A">
      <w:r>
        <w:continuationSeparator/>
      </w:r>
    </w:p>
    <w:p w14:paraId="66FD091E" w14:textId="77777777" w:rsidR="00875E3A" w:rsidRDefault="00875E3A"/>
    <w:p w14:paraId="1453A1DD" w14:textId="77777777" w:rsidR="00875E3A" w:rsidRDefault="0087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448D" w14:textId="77777777" w:rsidR="007F2AB9" w:rsidRPr="006516B2" w:rsidRDefault="007F2AB9"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7FC" w14:textId="77777777" w:rsidR="00875E3A" w:rsidRDefault="00875E3A">
      <w:r>
        <w:separator/>
      </w:r>
    </w:p>
    <w:p w14:paraId="5B3F1696" w14:textId="77777777" w:rsidR="00875E3A" w:rsidRDefault="00875E3A"/>
    <w:p w14:paraId="1E5262BE" w14:textId="77777777" w:rsidR="00875E3A" w:rsidRDefault="00875E3A"/>
  </w:footnote>
  <w:footnote w:type="continuationSeparator" w:id="0">
    <w:p w14:paraId="57E788AB" w14:textId="77777777" w:rsidR="00875E3A" w:rsidRDefault="00875E3A">
      <w:r>
        <w:continuationSeparator/>
      </w:r>
    </w:p>
    <w:p w14:paraId="6872DBAA" w14:textId="77777777" w:rsidR="00875E3A" w:rsidRDefault="00875E3A"/>
    <w:p w14:paraId="1961F6E8" w14:textId="77777777" w:rsidR="00875E3A" w:rsidRDefault="00875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F05A" w14:textId="4F4E9A4A" w:rsidR="00DF6059" w:rsidRDefault="00DF6059" w:rsidP="00DF6059">
    <w:pPr>
      <w:pStyle w:val="Sidhuvud"/>
    </w:pPr>
    <w:r>
      <w:fldChar w:fldCharType="begin"/>
    </w:r>
    <w:r>
      <w:instrText xml:space="preserve"> PAGE   \* MERGEFORMAT </w:instrText>
    </w:r>
    <w:r>
      <w:fldChar w:fldCharType="separate"/>
    </w:r>
    <w:r w:rsidR="00011D53">
      <w:rPr>
        <w:noProof/>
      </w:rPr>
      <w:t>2</w:t>
    </w:r>
    <w:r>
      <w:fldChar w:fldCharType="end"/>
    </w:r>
    <w:r>
      <w:t xml:space="preserve"> (</w:t>
    </w:r>
    <w:r w:rsidR="00286E4A">
      <w:rPr>
        <w:noProof/>
      </w:rPr>
      <w:fldChar w:fldCharType="begin"/>
    </w:r>
    <w:r w:rsidR="00286E4A">
      <w:rPr>
        <w:noProof/>
      </w:rPr>
      <w:instrText xml:space="preserve"> NUMPAGES   \* MERGEFORMAT </w:instrText>
    </w:r>
    <w:r w:rsidR="00286E4A">
      <w:rPr>
        <w:noProof/>
      </w:rPr>
      <w:fldChar w:fldCharType="separate"/>
    </w:r>
    <w:r w:rsidR="00011D53">
      <w:rPr>
        <w:noProof/>
      </w:rPr>
      <w:t>5</w:t>
    </w:r>
    <w:r w:rsidR="00286E4A">
      <w:rPr>
        <w:noProof/>
      </w:rPr>
      <w:fldChar w:fldCharType="end"/>
    </w:r>
    <w:r>
      <w:t>)</w:t>
    </w:r>
  </w:p>
  <w:p w14:paraId="54335D3F" w14:textId="77777777" w:rsidR="00D86CD5" w:rsidRDefault="00D86CD5" w:rsidP="00D86CD5">
    <w:pPr>
      <w:pStyle w:val="Sidhuvud"/>
      <w:rPr>
        <w:sz w:val="2"/>
        <w:szCs w:val="2"/>
      </w:rPr>
    </w:pPr>
  </w:p>
  <w:p w14:paraId="518D2EB3" w14:textId="77777777" w:rsidR="009A79D2" w:rsidRDefault="009A79D2"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C64" w14:textId="6EF7A8D4" w:rsidR="00C63387" w:rsidRPr="007A434B" w:rsidRDefault="00C63387" w:rsidP="00C63387">
    <w:pPr>
      <w:pStyle w:val="Sidhuvud"/>
      <w:rPr>
        <w:b/>
        <w:lang w:val="nb-NO"/>
      </w:rPr>
    </w:pPr>
    <w:bookmarkStart w:id="1" w:name="DHeader"/>
  </w:p>
  <w:bookmarkEnd w:id="1"/>
  <w:p w14:paraId="48A45DFB" w14:textId="45FBC8C5" w:rsidR="00C63387" w:rsidRDefault="00756181" w:rsidP="005D2290">
    <w:pPr>
      <w:pStyle w:val="Sidhuvud"/>
    </w:pPr>
    <w:r>
      <w:t>Page no</w:t>
    </w:r>
    <w:r w:rsidR="00C63387">
      <w:t xml:space="preserve">: </w:t>
    </w:r>
    <w:r w:rsidR="00C63387">
      <w:fldChar w:fldCharType="begin"/>
    </w:r>
    <w:r w:rsidR="00C63387">
      <w:instrText xml:space="preserve"> PAGE   \* MERGEFORMAT </w:instrText>
    </w:r>
    <w:r w:rsidR="00C63387">
      <w:fldChar w:fldCharType="separate"/>
    </w:r>
    <w:r w:rsidR="00011D53">
      <w:rPr>
        <w:noProof/>
      </w:rPr>
      <w:t>1</w:t>
    </w:r>
    <w:r w:rsidR="00C63387">
      <w:fldChar w:fldCharType="end"/>
    </w:r>
    <w:r w:rsidR="00C63387">
      <w:t xml:space="preserve"> (</w:t>
    </w:r>
    <w:r w:rsidR="00286E4A">
      <w:rPr>
        <w:noProof/>
      </w:rPr>
      <w:fldChar w:fldCharType="begin"/>
    </w:r>
    <w:r w:rsidR="00286E4A">
      <w:rPr>
        <w:noProof/>
      </w:rPr>
      <w:instrText xml:space="preserve"> NUMPAGES   \* MERGEFORMAT </w:instrText>
    </w:r>
    <w:r w:rsidR="00286E4A">
      <w:rPr>
        <w:noProof/>
      </w:rPr>
      <w:fldChar w:fldCharType="separate"/>
    </w:r>
    <w:r w:rsidR="00011D53">
      <w:rPr>
        <w:noProof/>
      </w:rPr>
      <w:t>5</w:t>
    </w:r>
    <w:r w:rsidR="00286E4A">
      <w:rPr>
        <w:noProof/>
      </w:rPr>
      <w:fldChar w:fldCharType="end"/>
    </w:r>
    <w:r w:rsidR="00C63387">
      <w:t>)</w:t>
    </w:r>
  </w:p>
  <w:p w14:paraId="64B6439E" w14:textId="77777777" w:rsidR="006725E6" w:rsidRDefault="006725E6"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8A3C57"/>
    <w:multiLevelType w:val="hybridMultilevel"/>
    <w:tmpl w:val="1E16916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D35671"/>
    <w:multiLevelType w:val="multilevel"/>
    <w:tmpl w:val="6554A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CA174C0"/>
    <w:multiLevelType w:val="hybridMultilevel"/>
    <w:tmpl w:val="9940D82A"/>
    <w:lvl w:ilvl="0" w:tplc="C352DCE0">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3"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5"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5E3F19"/>
    <w:multiLevelType w:val="multilevel"/>
    <w:tmpl w:val="FF34FCB0"/>
    <w:numStyleLink w:val="CompanyListBullet"/>
  </w:abstractNum>
  <w:abstractNum w:abstractNumId="39"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3"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D05235"/>
    <w:multiLevelType w:val="multilevel"/>
    <w:tmpl w:val="C1E85C4C"/>
    <w:numStyleLink w:val="CompanyList"/>
  </w:abstractNum>
  <w:abstractNum w:abstractNumId="49" w15:restartNumberingAfterBreak="0">
    <w:nsid w:val="7CE1259F"/>
    <w:multiLevelType w:val="hybridMultilevel"/>
    <w:tmpl w:val="158E41C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1"/>
  </w:num>
  <w:num w:numId="2">
    <w:abstractNumId w:val="12"/>
  </w:num>
  <w:num w:numId="3">
    <w:abstractNumId w:val="9"/>
  </w:num>
  <w:num w:numId="4">
    <w:abstractNumId w:val="34"/>
  </w:num>
  <w:num w:numId="5">
    <w:abstractNumId w:val="32"/>
  </w:num>
  <w:num w:numId="6">
    <w:abstractNumId w:val="19"/>
  </w:num>
  <w:num w:numId="7">
    <w:abstractNumId w:val="26"/>
  </w:num>
  <w:num w:numId="8">
    <w:abstractNumId w:val="39"/>
  </w:num>
  <w:num w:numId="9">
    <w:abstractNumId w:val="15"/>
  </w:num>
  <w:num w:numId="10">
    <w:abstractNumId w:val="42"/>
  </w:num>
  <w:num w:numId="11">
    <w:abstractNumId w:val="18"/>
  </w:num>
  <w:num w:numId="12">
    <w:abstractNumId w:val="14"/>
  </w:num>
  <w:num w:numId="13">
    <w:abstractNumId w:val="20"/>
  </w:num>
  <w:num w:numId="14">
    <w:abstractNumId w:val="48"/>
  </w:num>
  <w:num w:numId="15">
    <w:abstractNumId w:val="38"/>
  </w:num>
  <w:num w:numId="16">
    <w:abstractNumId w:val="31"/>
  </w:num>
  <w:num w:numId="17">
    <w:abstractNumId w:val="1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49"/>
  </w:num>
  <w:num w:numId="31">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dgren">
    <w15:presenceInfo w15:providerId="AD" w15:userId="S-1-5-21-791394405-2968878526-2284429811-26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Numbering" w:val="-1"/>
    <w:docVar w:name="DVarPageNumberInserted" w:val="No"/>
  </w:docVars>
  <w:rsids>
    <w:rsidRoot w:val="007512CB"/>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1D53"/>
    <w:rsid w:val="000120F9"/>
    <w:rsid w:val="00013680"/>
    <w:rsid w:val="000141FD"/>
    <w:rsid w:val="000155C9"/>
    <w:rsid w:val="00015850"/>
    <w:rsid w:val="000176C4"/>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B93"/>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658"/>
    <w:rsid w:val="00055CB4"/>
    <w:rsid w:val="000565BE"/>
    <w:rsid w:val="0006135B"/>
    <w:rsid w:val="0006234E"/>
    <w:rsid w:val="00064430"/>
    <w:rsid w:val="00064E07"/>
    <w:rsid w:val="000655BB"/>
    <w:rsid w:val="000659C3"/>
    <w:rsid w:val="00067167"/>
    <w:rsid w:val="00067A73"/>
    <w:rsid w:val="000701F6"/>
    <w:rsid w:val="00070B54"/>
    <w:rsid w:val="00070C1F"/>
    <w:rsid w:val="000712E8"/>
    <w:rsid w:val="0007136A"/>
    <w:rsid w:val="0007195D"/>
    <w:rsid w:val="00072416"/>
    <w:rsid w:val="00072F2F"/>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0421"/>
    <w:rsid w:val="000915CF"/>
    <w:rsid w:val="000918D0"/>
    <w:rsid w:val="00091D07"/>
    <w:rsid w:val="0009206B"/>
    <w:rsid w:val="00092372"/>
    <w:rsid w:val="000928BC"/>
    <w:rsid w:val="00092E7D"/>
    <w:rsid w:val="00093D99"/>
    <w:rsid w:val="00094ACD"/>
    <w:rsid w:val="00094D5D"/>
    <w:rsid w:val="000951BF"/>
    <w:rsid w:val="00096663"/>
    <w:rsid w:val="00097227"/>
    <w:rsid w:val="00097326"/>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AAE"/>
    <w:rsid w:val="000C7C77"/>
    <w:rsid w:val="000C7DAD"/>
    <w:rsid w:val="000D0096"/>
    <w:rsid w:val="000D106B"/>
    <w:rsid w:val="000D110F"/>
    <w:rsid w:val="000D12BC"/>
    <w:rsid w:val="000D1983"/>
    <w:rsid w:val="000D29FD"/>
    <w:rsid w:val="000D3154"/>
    <w:rsid w:val="000D3D8F"/>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4DA6"/>
    <w:rsid w:val="00116FB6"/>
    <w:rsid w:val="00120342"/>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2962"/>
    <w:rsid w:val="00132C30"/>
    <w:rsid w:val="00133166"/>
    <w:rsid w:val="00133528"/>
    <w:rsid w:val="00135A22"/>
    <w:rsid w:val="00137054"/>
    <w:rsid w:val="00137649"/>
    <w:rsid w:val="00140406"/>
    <w:rsid w:val="0014117C"/>
    <w:rsid w:val="00142FC4"/>
    <w:rsid w:val="00144231"/>
    <w:rsid w:val="00144494"/>
    <w:rsid w:val="00146A01"/>
    <w:rsid w:val="00147345"/>
    <w:rsid w:val="00147D79"/>
    <w:rsid w:val="001518F1"/>
    <w:rsid w:val="00151A46"/>
    <w:rsid w:val="001522C7"/>
    <w:rsid w:val="00152307"/>
    <w:rsid w:val="00152766"/>
    <w:rsid w:val="00152C94"/>
    <w:rsid w:val="00153280"/>
    <w:rsid w:val="001535BF"/>
    <w:rsid w:val="001538A1"/>
    <w:rsid w:val="00154058"/>
    <w:rsid w:val="00154AF1"/>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67F7A"/>
    <w:rsid w:val="00170ADF"/>
    <w:rsid w:val="00171AC3"/>
    <w:rsid w:val="00172D3E"/>
    <w:rsid w:val="00173A4D"/>
    <w:rsid w:val="001742DC"/>
    <w:rsid w:val="00174E53"/>
    <w:rsid w:val="00175088"/>
    <w:rsid w:val="00176137"/>
    <w:rsid w:val="00176C7F"/>
    <w:rsid w:val="001805EC"/>
    <w:rsid w:val="001808C3"/>
    <w:rsid w:val="00180B42"/>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6D35"/>
    <w:rsid w:val="001A7686"/>
    <w:rsid w:val="001A78E9"/>
    <w:rsid w:val="001B04D1"/>
    <w:rsid w:val="001B17AF"/>
    <w:rsid w:val="001B1D74"/>
    <w:rsid w:val="001B4195"/>
    <w:rsid w:val="001B4364"/>
    <w:rsid w:val="001B4E4A"/>
    <w:rsid w:val="001B7397"/>
    <w:rsid w:val="001C1719"/>
    <w:rsid w:val="001C266D"/>
    <w:rsid w:val="001C5857"/>
    <w:rsid w:val="001C5867"/>
    <w:rsid w:val="001C5A73"/>
    <w:rsid w:val="001C60C2"/>
    <w:rsid w:val="001C68A3"/>
    <w:rsid w:val="001C6DB9"/>
    <w:rsid w:val="001C7524"/>
    <w:rsid w:val="001D0424"/>
    <w:rsid w:val="001D0C30"/>
    <w:rsid w:val="001D1E3A"/>
    <w:rsid w:val="001D2705"/>
    <w:rsid w:val="001D341A"/>
    <w:rsid w:val="001D4630"/>
    <w:rsid w:val="001D5F6C"/>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0A60"/>
    <w:rsid w:val="00201B88"/>
    <w:rsid w:val="00202FF9"/>
    <w:rsid w:val="00204BFA"/>
    <w:rsid w:val="002050D9"/>
    <w:rsid w:val="00206415"/>
    <w:rsid w:val="00207F54"/>
    <w:rsid w:val="002141ED"/>
    <w:rsid w:val="00214597"/>
    <w:rsid w:val="002148A0"/>
    <w:rsid w:val="00214A10"/>
    <w:rsid w:val="00215487"/>
    <w:rsid w:val="00215E28"/>
    <w:rsid w:val="00215EF9"/>
    <w:rsid w:val="0021604C"/>
    <w:rsid w:val="0021717D"/>
    <w:rsid w:val="0021745D"/>
    <w:rsid w:val="00217F90"/>
    <w:rsid w:val="002209D4"/>
    <w:rsid w:val="00220B44"/>
    <w:rsid w:val="00220E43"/>
    <w:rsid w:val="0022113F"/>
    <w:rsid w:val="002218D5"/>
    <w:rsid w:val="002227DB"/>
    <w:rsid w:val="002236EF"/>
    <w:rsid w:val="00223D84"/>
    <w:rsid w:val="00224701"/>
    <w:rsid w:val="00224E74"/>
    <w:rsid w:val="002258A4"/>
    <w:rsid w:val="002259EF"/>
    <w:rsid w:val="0022619C"/>
    <w:rsid w:val="00226ACE"/>
    <w:rsid w:val="00230FBE"/>
    <w:rsid w:val="00230FDA"/>
    <w:rsid w:val="00231B16"/>
    <w:rsid w:val="00232458"/>
    <w:rsid w:val="00232C58"/>
    <w:rsid w:val="002337B1"/>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56344"/>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034B"/>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5A0"/>
    <w:rsid w:val="002D1B77"/>
    <w:rsid w:val="002D1B99"/>
    <w:rsid w:val="002D2F34"/>
    <w:rsid w:val="002D3CB4"/>
    <w:rsid w:val="002D517C"/>
    <w:rsid w:val="002D5292"/>
    <w:rsid w:val="002D581E"/>
    <w:rsid w:val="002D5866"/>
    <w:rsid w:val="002D5EF7"/>
    <w:rsid w:val="002D5FE8"/>
    <w:rsid w:val="002D6370"/>
    <w:rsid w:val="002D7290"/>
    <w:rsid w:val="002D77BA"/>
    <w:rsid w:val="002E02C6"/>
    <w:rsid w:val="002E036C"/>
    <w:rsid w:val="002E03C4"/>
    <w:rsid w:val="002E1302"/>
    <w:rsid w:val="002E17CA"/>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2F70F1"/>
    <w:rsid w:val="00300D3A"/>
    <w:rsid w:val="00301C03"/>
    <w:rsid w:val="0030416C"/>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46F8"/>
    <w:rsid w:val="00315136"/>
    <w:rsid w:val="003178FC"/>
    <w:rsid w:val="00320304"/>
    <w:rsid w:val="0032067D"/>
    <w:rsid w:val="00320D44"/>
    <w:rsid w:val="003237A7"/>
    <w:rsid w:val="00323969"/>
    <w:rsid w:val="00323C37"/>
    <w:rsid w:val="00324090"/>
    <w:rsid w:val="00325885"/>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077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2BB"/>
    <w:rsid w:val="003725B9"/>
    <w:rsid w:val="00372DC4"/>
    <w:rsid w:val="003733E0"/>
    <w:rsid w:val="003737EA"/>
    <w:rsid w:val="003759B8"/>
    <w:rsid w:val="00375B5E"/>
    <w:rsid w:val="00376439"/>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103"/>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1615"/>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26DE"/>
    <w:rsid w:val="00423E08"/>
    <w:rsid w:val="00424B5A"/>
    <w:rsid w:val="00424FA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B6C"/>
    <w:rsid w:val="00477E25"/>
    <w:rsid w:val="00480E79"/>
    <w:rsid w:val="00480FAF"/>
    <w:rsid w:val="00481841"/>
    <w:rsid w:val="00482F37"/>
    <w:rsid w:val="00483281"/>
    <w:rsid w:val="00483A93"/>
    <w:rsid w:val="00483E2A"/>
    <w:rsid w:val="0048442F"/>
    <w:rsid w:val="004857EE"/>
    <w:rsid w:val="00485C85"/>
    <w:rsid w:val="0048624C"/>
    <w:rsid w:val="0048779D"/>
    <w:rsid w:val="00490914"/>
    <w:rsid w:val="00491231"/>
    <w:rsid w:val="00491294"/>
    <w:rsid w:val="00491C88"/>
    <w:rsid w:val="00492F17"/>
    <w:rsid w:val="00493694"/>
    <w:rsid w:val="00494582"/>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025"/>
    <w:rsid w:val="004F530B"/>
    <w:rsid w:val="004F578E"/>
    <w:rsid w:val="004F60A9"/>
    <w:rsid w:val="004F6777"/>
    <w:rsid w:val="004F7995"/>
    <w:rsid w:val="00501D75"/>
    <w:rsid w:val="005040DF"/>
    <w:rsid w:val="00504D2D"/>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5572"/>
    <w:rsid w:val="0053643E"/>
    <w:rsid w:val="0053668A"/>
    <w:rsid w:val="005402D1"/>
    <w:rsid w:val="00540412"/>
    <w:rsid w:val="00540F9B"/>
    <w:rsid w:val="00541D83"/>
    <w:rsid w:val="00542112"/>
    <w:rsid w:val="0054537C"/>
    <w:rsid w:val="005459BE"/>
    <w:rsid w:val="005464AD"/>
    <w:rsid w:val="00546575"/>
    <w:rsid w:val="00547902"/>
    <w:rsid w:val="00547D37"/>
    <w:rsid w:val="005514E8"/>
    <w:rsid w:val="005519C2"/>
    <w:rsid w:val="00552BA6"/>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3DC2"/>
    <w:rsid w:val="00574A1D"/>
    <w:rsid w:val="005767EB"/>
    <w:rsid w:val="005769D6"/>
    <w:rsid w:val="0057707C"/>
    <w:rsid w:val="00577239"/>
    <w:rsid w:val="005800EE"/>
    <w:rsid w:val="00580473"/>
    <w:rsid w:val="00581CA6"/>
    <w:rsid w:val="00585CB6"/>
    <w:rsid w:val="0058668D"/>
    <w:rsid w:val="00587B17"/>
    <w:rsid w:val="00587D8F"/>
    <w:rsid w:val="0059049B"/>
    <w:rsid w:val="00590574"/>
    <w:rsid w:val="005921F5"/>
    <w:rsid w:val="005926E9"/>
    <w:rsid w:val="00592BB1"/>
    <w:rsid w:val="005931AD"/>
    <w:rsid w:val="0059572D"/>
    <w:rsid w:val="00595DAA"/>
    <w:rsid w:val="0059696B"/>
    <w:rsid w:val="0059699C"/>
    <w:rsid w:val="005A0182"/>
    <w:rsid w:val="005A0535"/>
    <w:rsid w:val="005A171C"/>
    <w:rsid w:val="005A1B88"/>
    <w:rsid w:val="005A3D27"/>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4CEE"/>
    <w:rsid w:val="005D504C"/>
    <w:rsid w:val="005D5971"/>
    <w:rsid w:val="005D6CCF"/>
    <w:rsid w:val="005D76BF"/>
    <w:rsid w:val="005E00B1"/>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5C23"/>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1346"/>
    <w:rsid w:val="00631CE6"/>
    <w:rsid w:val="00632368"/>
    <w:rsid w:val="006340A9"/>
    <w:rsid w:val="0063567B"/>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0A1C"/>
    <w:rsid w:val="00680A21"/>
    <w:rsid w:val="00681FAF"/>
    <w:rsid w:val="00682FC9"/>
    <w:rsid w:val="006831EA"/>
    <w:rsid w:val="00683386"/>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967"/>
    <w:rsid w:val="006C4A7E"/>
    <w:rsid w:val="006C504E"/>
    <w:rsid w:val="006C59A5"/>
    <w:rsid w:val="006C6022"/>
    <w:rsid w:val="006C6C78"/>
    <w:rsid w:val="006C6F5E"/>
    <w:rsid w:val="006C773C"/>
    <w:rsid w:val="006C7DD8"/>
    <w:rsid w:val="006D01EA"/>
    <w:rsid w:val="006D0C6B"/>
    <w:rsid w:val="006D190E"/>
    <w:rsid w:val="006D23FD"/>
    <w:rsid w:val="006D367D"/>
    <w:rsid w:val="006D4ECC"/>
    <w:rsid w:val="006D7223"/>
    <w:rsid w:val="006D7C78"/>
    <w:rsid w:val="006E0B33"/>
    <w:rsid w:val="006E1D51"/>
    <w:rsid w:val="006E220E"/>
    <w:rsid w:val="006E28A2"/>
    <w:rsid w:val="006E34A6"/>
    <w:rsid w:val="006E3639"/>
    <w:rsid w:val="006E4711"/>
    <w:rsid w:val="006E4A21"/>
    <w:rsid w:val="006E672B"/>
    <w:rsid w:val="006F0790"/>
    <w:rsid w:val="006F0ABB"/>
    <w:rsid w:val="006F0B53"/>
    <w:rsid w:val="006F146F"/>
    <w:rsid w:val="006F55CE"/>
    <w:rsid w:val="006F586E"/>
    <w:rsid w:val="006F5F72"/>
    <w:rsid w:val="006F6A30"/>
    <w:rsid w:val="006F6B8D"/>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6DB"/>
    <w:rsid w:val="00714A68"/>
    <w:rsid w:val="0071636F"/>
    <w:rsid w:val="007167D0"/>
    <w:rsid w:val="00716FED"/>
    <w:rsid w:val="0071793D"/>
    <w:rsid w:val="00717AF1"/>
    <w:rsid w:val="00721293"/>
    <w:rsid w:val="00721B51"/>
    <w:rsid w:val="007223BD"/>
    <w:rsid w:val="00723FE3"/>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0B90"/>
    <w:rsid w:val="00741814"/>
    <w:rsid w:val="00741EED"/>
    <w:rsid w:val="00743EFD"/>
    <w:rsid w:val="00745D14"/>
    <w:rsid w:val="007465E4"/>
    <w:rsid w:val="00747214"/>
    <w:rsid w:val="00747880"/>
    <w:rsid w:val="00747B45"/>
    <w:rsid w:val="00747E30"/>
    <w:rsid w:val="007512CB"/>
    <w:rsid w:val="007514C1"/>
    <w:rsid w:val="00751546"/>
    <w:rsid w:val="007523E4"/>
    <w:rsid w:val="00752740"/>
    <w:rsid w:val="00753349"/>
    <w:rsid w:val="00756181"/>
    <w:rsid w:val="00756461"/>
    <w:rsid w:val="007614F5"/>
    <w:rsid w:val="00762B2A"/>
    <w:rsid w:val="00764607"/>
    <w:rsid w:val="00764D33"/>
    <w:rsid w:val="0076682E"/>
    <w:rsid w:val="007669E9"/>
    <w:rsid w:val="00767E7B"/>
    <w:rsid w:val="007707B1"/>
    <w:rsid w:val="00771AC7"/>
    <w:rsid w:val="00772C0B"/>
    <w:rsid w:val="00772EA9"/>
    <w:rsid w:val="00774734"/>
    <w:rsid w:val="007748D5"/>
    <w:rsid w:val="00775B00"/>
    <w:rsid w:val="00776133"/>
    <w:rsid w:val="00777B88"/>
    <w:rsid w:val="00780036"/>
    <w:rsid w:val="00781A62"/>
    <w:rsid w:val="00781D74"/>
    <w:rsid w:val="00782675"/>
    <w:rsid w:val="007832D4"/>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077"/>
    <w:rsid w:val="007E64CB"/>
    <w:rsid w:val="007F0390"/>
    <w:rsid w:val="007F1C66"/>
    <w:rsid w:val="007F2055"/>
    <w:rsid w:val="007F2130"/>
    <w:rsid w:val="007F265A"/>
    <w:rsid w:val="007F2A12"/>
    <w:rsid w:val="007F2AB9"/>
    <w:rsid w:val="007F2BB9"/>
    <w:rsid w:val="007F3A03"/>
    <w:rsid w:val="007F3C07"/>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1E6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3F33"/>
    <w:rsid w:val="00856067"/>
    <w:rsid w:val="00856601"/>
    <w:rsid w:val="0085742D"/>
    <w:rsid w:val="00862380"/>
    <w:rsid w:val="00862DE4"/>
    <w:rsid w:val="0086557E"/>
    <w:rsid w:val="00865FC1"/>
    <w:rsid w:val="008665EC"/>
    <w:rsid w:val="00867315"/>
    <w:rsid w:val="00867729"/>
    <w:rsid w:val="00867A59"/>
    <w:rsid w:val="00870F06"/>
    <w:rsid w:val="0087149F"/>
    <w:rsid w:val="0087178E"/>
    <w:rsid w:val="00871B71"/>
    <w:rsid w:val="00872A2A"/>
    <w:rsid w:val="008733F5"/>
    <w:rsid w:val="008734C5"/>
    <w:rsid w:val="00873607"/>
    <w:rsid w:val="00873983"/>
    <w:rsid w:val="00873E15"/>
    <w:rsid w:val="008743EE"/>
    <w:rsid w:val="00875E3A"/>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3EF8"/>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B7FBC"/>
    <w:rsid w:val="008C0F1C"/>
    <w:rsid w:val="008C15F5"/>
    <w:rsid w:val="008C1A01"/>
    <w:rsid w:val="008C2062"/>
    <w:rsid w:val="008C3BF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3DE3"/>
    <w:rsid w:val="008F5396"/>
    <w:rsid w:val="00900D2B"/>
    <w:rsid w:val="00902647"/>
    <w:rsid w:val="00902869"/>
    <w:rsid w:val="00902BA2"/>
    <w:rsid w:val="00903213"/>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5F40"/>
    <w:rsid w:val="0092609E"/>
    <w:rsid w:val="009260E2"/>
    <w:rsid w:val="00926B18"/>
    <w:rsid w:val="00927BE5"/>
    <w:rsid w:val="00927EB9"/>
    <w:rsid w:val="00931600"/>
    <w:rsid w:val="00932481"/>
    <w:rsid w:val="009327AF"/>
    <w:rsid w:val="00932D95"/>
    <w:rsid w:val="009342D9"/>
    <w:rsid w:val="009345A1"/>
    <w:rsid w:val="00936E86"/>
    <w:rsid w:val="00937C70"/>
    <w:rsid w:val="00940B01"/>
    <w:rsid w:val="009419DE"/>
    <w:rsid w:val="00941E0A"/>
    <w:rsid w:val="009420A1"/>
    <w:rsid w:val="009422E0"/>
    <w:rsid w:val="00942ED3"/>
    <w:rsid w:val="00945CCC"/>
    <w:rsid w:val="009467F5"/>
    <w:rsid w:val="009474C7"/>
    <w:rsid w:val="009477CB"/>
    <w:rsid w:val="00947BBD"/>
    <w:rsid w:val="00947D2B"/>
    <w:rsid w:val="0095006D"/>
    <w:rsid w:val="00950C40"/>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034"/>
    <w:rsid w:val="00971508"/>
    <w:rsid w:val="0097185F"/>
    <w:rsid w:val="00972897"/>
    <w:rsid w:val="00972C4C"/>
    <w:rsid w:val="00972D16"/>
    <w:rsid w:val="009733FF"/>
    <w:rsid w:val="00973751"/>
    <w:rsid w:val="0097386B"/>
    <w:rsid w:val="00973F94"/>
    <w:rsid w:val="00980A42"/>
    <w:rsid w:val="00981854"/>
    <w:rsid w:val="00985751"/>
    <w:rsid w:val="00985F95"/>
    <w:rsid w:val="0098779D"/>
    <w:rsid w:val="0098793D"/>
    <w:rsid w:val="00990D17"/>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14F"/>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8E6"/>
    <w:rsid w:val="009D299B"/>
    <w:rsid w:val="009D4334"/>
    <w:rsid w:val="009D4864"/>
    <w:rsid w:val="009D4B0D"/>
    <w:rsid w:val="009D589B"/>
    <w:rsid w:val="009D5953"/>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59BF"/>
    <w:rsid w:val="009F683C"/>
    <w:rsid w:val="009F6897"/>
    <w:rsid w:val="009F6CA6"/>
    <w:rsid w:val="009F6D2F"/>
    <w:rsid w:val="00A00239"/>
    <w:rsid w:val="00A0095C"/>
    <w:rsid w:val="00A01B55"/>
    <w:rsid w:val="00A01F53"/>
    <w:rsid w:val="00A02E7A"/>
    <w:rsid w:val="00A031DB"/>
    <w:rsid w:val="00A0347E"/>
    <w:rsid w:val="00A04177"/>
    <w:rsid w:val="00A04E64"/>
    <w:rsid w:val="00A06410"/>
    <w:rsid w:val="00A0738D"/>
    <w:rsid w:val="00A078D3"/>
    <w:rsid w:val="00A10917"/>
    <w:rsid w:val="00A10E6A"/>
    <w:rsid w:val="00A11A23"/>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0EE"/>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5169"/>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053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4BA"/>
    <w:rsid w:val="00AB4777"/>
    <w:rsid w:val="00AB4845"/>
    <w:rsid w:val="00AB51EC"/>
    <w:rsid w:val="00AB5969"/>
    <w:rsid w:val="00AB6EE6"/>
    <w:rsid w:val="00AB71AF"/>
    <w:rsid w:val="00AB7432"/>
    <w:rsid w:val="00AB77E1"/>
    <w:rsid w:val="00AB7C0D"/>
    <w:rsid w:val="00AC1E38"/>
    <w:rsid w:val="00AC3091"/>
    <w:rsid w:val="00AC381D"/>
    <w:rsid w:val="00AC384F"/>
    <w:rsid w:val="00AC42A2"/>
    <w:rsid w:val="00AC54AA"/>
    <w:rsid w:val="00AC56E2"/>
    <w:rsid w:val="00AC610F"/>
    <w:rsid w:val="00AC6129"/>
    <w:rsid w:val="00AC65DC"/>
    <w:rsid w:val="00AC72F0"/>
    <w:rsid w:val="00AC7349"/>
    <w:rsid w:val="00AC7526"/>
    <w:rsid w:val="00AD3037"/>
    <w:rsid w:val="00AD30E2"/>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880"/>
    <w:rsid w:val="00B11F17"/>
    <w:rsid w:val="00B1266C"/>
    <w:rsid w:val="00B129B0"/>
    <w:rsid w:val="00B1383C"/>
    <w:rsid w:val="00B163F5"/>
    <w:rsid w:val="00B1732D"/>
    <w:rsid w:val="00B20A9D"/>
    <w:rsid w:val="00B21C03"/>
    <w:rsid w:val="00B221BE"/>
    <w:rsid w:val="00B23C3E"/>
    <w:rsid w:val="00B24E6A"/>
    <w:rsid w:val="00B255B2"/>
    <w:rsid w:val="00B25B0A"/>
    <w:rsid w:val="00B263A1"/>
    <w:rsid w:val="00B30A66"/>
    <w:rsid w:val="00B314B9"/>
    <w:rsid w:val="00B315A6"/>
    <w:rsid w:val="00B31A8E"/>
    <w:rsid w:val="00B32538"/>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77A56"/>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576D"/>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438A"/>
    <w:rsid w:val="00BB5742"/>
    <w:rsid w:val="00BB6FAF"/>
    <w:rsid w:val="00BB74A5"/>
    <w:rsid w:val="00BB77BF"/>
    <w:rsid w:val="00BB7C5B"/>
    <w:rsid w:val="00BC0338"/>
    <w:rsid w:val="00BC07D0"/>
    <w:rsid w:val="00BC14C5"/>
    <w:rsid w:val="00BC3171"/>
    <w:rsid w:val="00BC3BCC"/>
    <w:rsid w:val="00BC7ED0"/>
    <w:rsid w:val="00BD003F"/>
    <w:rsid w:val="00BD10F3"/>
    <w:rsid w:val="00BD1218"/>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5A87"/>
    <w:rsid w:val="00BF6A67"/>
    <w:rsid w:val="00BF6DA1"/>
    <w:rsid w:val="00BF6FB7"/>
    <w:rsid w:val="00BF75AB"/>
    <w:rsid w:val="00BF7D01"/>
    <w:rsid w:val="00C00464"/>
    <w:rsid w:val="00C007B5"/>
    <w:rsid w:val="00C0098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3C20"/>
    <w:rsid w:val="00C3579C"/>
    <w:rsid w:val="00C362C5"/>
    <w:rsid w:val="00C3710B"/>
    <w:rsid w:val="00C3787E"/>
    <w:rsid w:val="00C37B78"/>
    <w:rsid w:val="00C4008E"/>
    <w:rsid w:val="00C41A16"/>
    <w:rsid w:val="00C42D19"/>
    <w:rsid w:val="00C4368A"/>
    <w:rsid w:val="00C4384E"/>
    <w:rsid w:val="00C4431B"/>
    <w:rsid w:val="00C44774"/>
    <w:rsid w:val="00C45427"/>
    <w:rsid w:val="00C45716"/>
    <w:rsid w:val="00C460ED"/>
    <w:rsid w:val="00C467A0"/>
    <w:rsid w:val="00C46FEA"/>
    <w:rsid w:val="00C4701D"/>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5FEB"/>
    <w:rsid w:val="00C67FB7"/>
    <w:rsid w:val="00C700E7"/>
    <w:rsid w:val="00C718D3"/>
    <w:rsid w:val="00C72BBA"/>
    <w:rsid w:val="00C73EBF"/>
    <w:rsid w:val="00C767EE"/>
    <w:rsid w:val="00C76EB9"/>
    <w:rsid w:val="00C77919"/>
    <w:rsid w:val="00C80D6B"/>
    <w:rsid w:val="00C81943"/>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203D"/>
    <w:rsid w:val="00CA33DD"/>
    <w:rsid w:val="00CA3485"/>
    <w:rsid w:val="00CA35FE"/>
    <w:rsid w:val="00CA529C"/>
    <w:rsid w:val="00CA5B30"/>
    <w:rsid w:val="00CA63A0"/>
    <w:rsid w:val="00CA64CE"/>
    <w:rsid w:val="00CA6559"/>
    <w:rsid w:val="00CA67C2"/>
    <w:rsid w:val="00CA67EC"/>
    <w:rsid w:val="00CA6BAF"/>
    <w:rsid w:val="00CA7D5A"/>
    <w:rsid w:val="00CB0B81"/>
    <w:rsid w:val="00CB0D0F"/>
    <w:rsid w:val="00CB0D5A"/>
    <w:rsid w:val="00CB1602"/>
    <w:rsid w:val="00CB19A0"/>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4C8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5EEF"/>
    <w:rsid w:val="00CE7802"/>
    <w:rsid w:val="00CF0775"/>
    <w:rsid w:val="00CF1E29"/>
    <w:rsid w:val="00CF29C9"/>
    <w:rsid w:val="00CF3862"/>
    <w:rsid w:val="00CF56B9"/>
    <w:rsid w:val="00CF646B"/>
    <w:rsid w:val="00CF6915"/>
    <w:rsid w:val="00CF70D2"/>
    <w:rsid w:val="00D00AB7"/>
    <w:rsid w:val="00D02633"/>
    <w:rsid w:val="00D0360E"/>
    <w:rsid w:val="00D05C3B"/>
    <w:rsid w:val="00D06362"/>
    <w:rsid w:val="00D10196"/>
    <w:rsid w:val="00D115C1"/>
    <w:rsid w:val="00D11FEF"/>
    <w:rsid w:val="00D12638"/>
    <w:rsid w:val="00D1343D"/>
    <w:rsid w:val="00D1371A"/>
    <w:rsid w:val="00D14045"/>
    <w:rsid w:val="00D14340"/>
    <w:rsid w:val="00D15486"/>
    <w:rsid w:val="00D16000"/>
    <w:rsid w:val="00D1601E"/>
    <w:rsid w:val="00D16CA3"/>
    <w:rsid w:val="00D171A9"/>
    <w:rsid w:val="00D1720C"/>
    <w:rsid w:val="00D178A0"/>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100F"/>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D0"/>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961"/>
    <w:rsid w:val="00D75DED"/>
    <w:rsid w:val="00D80C95"/>
    <w:rsid w:val="00D822F9"/>
    <w:rsid w:val="00D826CA"/>
    <w:rsid w:val="00D83E4A"/>
    <w:rsid w:val="00D844C8"/>
    <w:rsid w:val="00D8499F"/>
    <w:rsid w:val="00D85C8B"/>
    <w:rsid w:val="00D86CD5"/>
    <w:rsid w:val="00D8796F"/>
    <w:rsid w:val="00D90003"/>
    <w:rsid w:val="00D903D1"/>
    <w:rsid w:val="00D920EA"/>
    <w:rsid w:val="00D921E6"/>
    <w:rsid w:val="00D929EB"/>
    <w:rsid w:val="00D930EC"/>
    <w:rsid w:val="00D936D7"/>
    <w:rsid w:val="00D942C2"/>
    <w:rsid w:val="00D943B1"/>
    <w:rsid w:val="00D94E45"/>
    <w:rsid w:val="00D95C25"/>
    <w:rsid w:val="00D96C42"/>
    <w:rsid w:val="00D975F5"/>
    <w:rsid w:val="00DA1771"/>
    <w:rsid w:val="00DA2E70"/>
    <w:rsid w:val="00DA3A81"/>
    <w:rsid w:val="00DA3BD5"/>
    <w:rsid w:val="00DA4B24"/>
    <w:rsid w:val="00DA503C"/>
    <w:rsid w:val="00DA6417"/>
    <w:rsid w:val="00DA6998"/>
    <w:rsid w:val="00DA780C"/>
    <w:rsid w:val="00DA7A81"/>
    <w:rsid w:val="00DB109A"/>
    <w:rsid w:val="00DB2C32"/>
    <w:rsid w:val="00DB3B93"/>
    <w:rsid w:val="00DB40AB"/>
    <w:rsid w:val="00DB6878"/>
    <w:rsid w:val="00DB77B5"/>
    <w:rsid w:val="00DC027D"/>
    <w:rsid w:val="00DC0F98"/>
    <w:rsid w:val="00DC24DF"/>
    <w:rsid w:val="00DC33AD"/>
    <w:rsid w:val="00DC3DFB"/>
    <w:rsid w:val="00DC4BCA"/>
    <w:rsid w:val="00DC4E1B"/>
    <w:rsid w:val="00DC4EAC"/>
    <w:rsid w:val="00DC5C23"/>
    <w:rsid w:val="00DC5E3A"/>
    <w:rsid w:val="00DC6448"/>
    <w:rsid w:val="00DC7078"/>
    <w:rsid w:val="00DC7602"/>
    <w:rsid w:val="00DD0437"/>
    <w:rsid w:val="00DD06EB"/>
    <w:rsid w:val="00DD1622"/>
    <w:rsid w:val="00DD1C3B"/>
    <w:rsid w:val="00DD2681"/>
    <w:rsid w:val="00DD32CC"/>
    <w:rsid w:val="00DD3D41"/>
    <w:rsid w:val="00DD4693"/>
    <w:rsid w:val="00DD5F16"/>
    <w:rsid w:val="00DD7257"/>
    <w:rsid w:val="00DD7AA3"/>
    <w:rsid w:val="00DE1AB4"/>
    <w:rsid w:val="00DE2A51"/>
    <w:rsid w:val="00DE31CB"/>
    <w:rsid w:val="00DE4097"/>
    <w:rsid w:val="00DE5A60"/>
    <w:rsid w:val="00DE5B68"/>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1BBA"/>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0"/>
    <w:rsid w:val="00E426BA"/>
    <w:rsid w:val="00E42956"/>
    <w:rsid w:val="00E43D00"/>
    <w:rsid w:val="00E43F44"/>
    <w:rsid w:val="00E4482B"/>
    <w:rsid w:val="00E44875"/>
    <w:rsid w:val="00E4507D"/>
    <w:rsid w:val="00E46F15"/>
    <w:rsid w:val="00E4732A"/>
    <w:rsid w:val="00E47377"/>
    <w:rsid w:val="00E47E3B"/>
    <w:rsid w:val="00E515DB"/>
    <w:rsid w:val="00E54F17"/>
    <w:rsid w:val="00E557C4"/>
    <w:rsid w:val="00E572DD"/>
    <w:rsid w:val="00E5754B"/>
    <w:rsid w:val="00E5755D"/>
    <w:rsid w:val="00E60294"/>
    <w:rsid w:val="00E602B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77A99"/>
    <w:rsid w:val="00E80274"/>
    <w:rsid w:val="00E8158C"/>
    <w:rsid w:val="00E820EA"/>
    <w:rsid w:val="00E83330"/>
    <w:rsid w:val="00E834A6"/>
    <w:rsid w:val="00E84540"/>
    <w:rsid w:val="00E848BB"/>
    <w:rsid w:val="00E8706A"/>
    <w:rsid w:val="00E8768B"/>
    <w:rsid w:val="00E879B9"/>
    <w:rsid w:val="00E90EC2"/>
    <w:rsid w:val="00E9209D"/>
    <w:rsid w:val="00E93171"/>
    <w:rsid w:val="00E9338E"/>
    <w:rsid w:val="00E93BB6"/>
    <w:rsid w:val="00E949D5"/>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14BA"/>
    <w:rsid w:val="00EB2BE9"/>
    <w:rsid w:val="00EB41B0"/>
    <w:rsid w:val="00EB524B"/>
    <w:rsid w:val="00EB599F"/>
    <w:rsid w:val="00EB6108"/>
    <w:rsid w:val="00EB6143"/>
    <w:rsid w:val="00EB678F"/>
    <w:rsid w:val="00EB739E"/>
    <w:rsid w:val="00EB777E"/>
    <w:rsid w:val="00EB7D01"/>
    <w:rsid w:val="00EC026F"/>
    <w:rsid w:val="00EC139C"/>
    <w:rsid w:val="00EC149E"/>
    <w:rsid w:val="00EC1744"/>
    <w:rsid w:val="00EC34EC"/>
    <w:rsid w:val="00EC36E1"/>
    <w:rsid w:val="00EC4231"/>
    <w:rsid w:val="00EC4335"/>
    <w:rsid w:val="00EC48CC"/>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4C6"/>
    <w:rsid w:val="00EF2FB5"/>
    <w:rsid w:val="00EF491C"/>
    <w:rsid w:val="00EF4C7D"/>
    <w:rsid w:val="00EF50E6"/>
    <w:rsid w:val="00EF6A99"/>
    <w:rsid w:val="00EF6AFA"/>
    <w:rsid w:val="00F005E6"/>
    <w:rsid w:val="00F0138F"/>
    <w:rsid w:val="00F0190A"/>
    <w:rsid w:val="00F0322B"/>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08DF"/>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B25"/>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2B84"/>
    <w:rsid w:val="00F932DE"/>
    <w:rsid w:val="00F9518C"/>
    <w:rsid w:val="00F95FB8"/>
    <w:rsid w:val="00F96740"/>
    <w:rsid w:val="00F96846"/>
    <w:rsid w:val="00F968A7"/>
    <w:rsid w:val="00FA0945"/>
    <w:rsid w:val="00FA2723"/>
    <w:rsid w:val="00FA2C25"/>
    <w:rsid w:val="00FA2E51"/>
    <w:rsid w:val="00FA37E3"/>
    <w:rsid w:val="00FA3888"/>
    <w:rsid w:val="00FA5A2E"/>
    <w:rsid w:val="00FA6003"/>
    <w:rsid w:val="00FA6843"/>
    <w:rsid w:val="00FA690F"/>
    <w:rsid w:val="00FA7D91"/>
    <w:rsid w:val="00FB0FE9"/>
    <w:rsid w:val="00FB15D0"/>
    <w:rsid w:val="00FB25A4"/>
    <w:rsid w:val="00FB2A5E"/>
    <w:rsid w:val="00FB2CAB"/>
    <w:rsid w:val="00FB333C"/>
    <w:rsid w:val="00FB3F35"/>
    <w:rsid w:val="00FB436D"/>
    <w:rsid w:val="00FB4F28"/>
    <w:rsid w:val="00FB5333"/>
    <w:rsid w:val="00FB5DDF"/>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BC0246"/>
  <w15:docId w15:val="{2D071FC6-61FC-48A3-98C0-44E4763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34"/>
    <w:qFormat/>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Rapportrubrik1">
    <w:name w:val="Rapportrubrik 1"/>
    <w:basedOn w:val="Normal"/>
    <w:qFormat/>
    <w:rsid w:val="007512CB"/>
    <w:pPr>
      <w:spacing w:after="0" w:line="440" w:lineRule="atLeast"/>
    </w:pPr>
    <w:rPr>
      <w:rFonts w:ascii="Arial" w:hAnsi="Arial" w:cstheme="minorBidi"/>
      <w:b/>
      <w:sz w:val="36"/>
      <w:lang w:eastAsia="zh-TW"/>
    </w:rPr>
  </w:style>
  <w:style w:type="character" w:styleId="Kommentarsreferens">
    <w:name w:val="annotation reference"/>
    <w:basedOn w:val="Standardstycketeckensnitt"/>
    <w:uiPriority w:val="44"/>
    <w:semiHidden/>
    <w:unhideWhenUsed/>
    <w:rsid w:val="00CB19A0"/>
    <w:rPr>
      <w:sz w:val="16"/>
      <w:szCs w:val="16"/>
    </w:rPr>
  </w:style>
  <w:style w:type="paragraph" w:styleId="Kommentarer">
    <w:name w:val="annotation text"/>
    <w:basedOn w:val="Normal"/>
    <w:link w:val="KommentarerChar"/>
    <w:uiPriority w:val="44"/>
    <w:semiHidden/>
    <w:unhideWhenUsed/>
    <w:rsid w:val="00CB19A0"/>
    <w:pPr>
      <w:spacing w:line="240" w:lineRule="auto"/>
    </w:pPr>
    <w:rPr>
      <w:sz w:val="20"/>
      <w:szCs w:val="20"/>
    </w:rPr>
  </w:style>
  <w:style w:type="character" w:customStyle="1" w:styleId="KommentarerChar">
    <w:name w:val="Kommentarer Char"/>
    <w:basedOn w:val="Standardstycketeckensnitt"/>
    <w:link w:val="Kommentarer"/>
    <w:uiPriority w:val="44"/>
    <w:semiHidden/>
    <w:rsid w:val="00CB19A0"/>
    <w:rPr>
      <w:sz w:val="20"/>
      <w:szCs w:val="20"/>
      <w:lang w:val="sv-SE"/>
    </w:rPr>
  </w:style>
  <w:style w:type="paragraph" w:styleId="Kommentarsmne">
    <w:name w:val="annotation subject"/>
    <w:basedOn w:val="Kommentarer"/>
    <w:next w:val="Kommentarer"/>
    <w:link w:val="KommentarsmneChar"/>
    <w:uiPriority w:val="44"/>
    <w:semiHidden/>
    <w:unhideWhenUsed/>
    <w:rsid w:val="00CB19A0"/>
    <w:rPr>
      <w:b/>
      <w:bCs/>
    </w:rPr>
  </w:style>
  <w:style w:type="character" w:customStyle="1" w:styleId="KommentarsmneChar">
    <w:name w:val="Kommentarsämne Char"/>
    <w:basedOn w:val="KommentarerChar"/>
    <w:link w:val="Kommentarsmne"/>
    <w:uiPriority w:val="44"/>
    <w:semiHidden/>
    <w:rsid w:val="00CB19A0"/>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205462">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tm\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3D61ABF98C2BF478EE828A7B44F44D7" ma:contentTypeVersion="4" ma:contentTypeDescription="Skapa ett nytt dokument." ma:contentTypeScope="" ma:versionID="29b55cdd3545f785579cc94304eb21e8">
  <xsd:schema xmlns:xsd="http://www.w3.org/2001/XMLSchema" xmlns:xs="http://www.w3.org/2001/XMLSchema" xmlns:p="http://schemas.microsoft.com/office/2006/metadata/properties" xmlns:ns3="db30cc0a-67f4-449a-b133-b6150659e912" targetNamespace="http://schemas.microsoft.com/office/2006/metadata/properties" ma:root="true" ma:fieldsID="86fb52ed3bc8368f374965ad3c5213c8" ns3:_="">
    <xsd:import namespace="db30cc0a-67f4-449a-b133-b6150659e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0cc0a-67f4-449a-b133-b6150659e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E6F01-75C3-4889-8E56-AD3071D71330}">
  <ds:schemaRefs>
    <ds:schemaRef ds:uri="http://schemas.microsoft.com/sharepoint/v3/contenttype/forms"/>
  </ds:schemaRefs>
</ds:datastoreItem>
</file>

<file path=customXml/itemProps2.xml><?xml version="1.0" encoding="utf-8"?>
<ds:datastoreItem xmlns:ds="http://schemas.openxmlformats.org/officeDocument/2006/customXml" ds:itemID="{BB5F8800-445F-491B-A5EC-76EA1D1E93F0}">
  <ds:schemaRefs>
    <ds:schemaRef ds:uri="http://schemas.microsoft.com/office/infopath/2007/PartnerControls"/>
    <ds:schemaRef ds:uri="http://purl.org/dc/elements/1.1/"/>
    <ds:schemaRef ds:uri="http://schemas.microsoft.com/office/2006/metadata/properties"/>
    <ds:schemaRef ds:uri="db30cc0a-67f4-449a-b133-b6150659e9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1E2CD4F-37D6-4093-9BDA-E7FC8D7EF55F}">
  <ds:schemaRefs>
    <ds:schemaRef ds:uri="http://schemas.openxmlformats.org/officeDocument/2006/bibliography"/>
  </ds:schemaRefs>
</ds:datastoreItem>
</file>

<file path=customXml/itemProps4.xml><?xml version="1.0" encoding="utf-8"?>
<ds:datastoreItem xmlns:ds="http://schemas.openxmlformats.org/officeDocument/2006/customXml" ds:itemID="{3FABA2A7-A620-4001-BDA8-FA7CE86F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0cc0a-67f4-449a-b133-b6150659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3</TotalTime>
  <Pages>5</Pages>
  <Words>1363</Words>
  <Characters>7043</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Tegström</dc:creator>
  <cp:lastModifiedBy>Sara Lindgren</cp:lastModifiedBy>
  <cp:revision>2</cp:revision>
  <cp:lastPrinted>2018-02-05T15:25:00Z</cp:lastPrinted>
  <dcterms:created xsi:type="dcterms:W3CDTF">2022-02-28T13:31:00Z</dcterms:created>
  <dcterms:modified xsi:type="dcterms:W3CDTF">2022-02-28T13:31:00Z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0x01010023D61ABF98C2BF478EE828A7B44F44D7</vt:lpwstr>
  </property>
</Properties>
</file>